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0828" w:rsidRPr="00BD0828" w:rsidRDefault="00BD0828" w:rsidP="00575263">
      <w:pPr>
        <w:pBdr>
          <w:bottom w:val="single" w:sz="6" w:space="0" w:color="CCCCCC"/>
        </w:pBdr>
        <w:spacing w:before="100" w:beforeAutospacing="1" w:after="100" w:afterAutospacing="1" w:line="240" w:lineRule="auto"/>
        <w:outlineLvl w:val="0"/>
        <w:rPr>
          <w:rFonts w:ascii="Times New Roman" w:eastAsia="Times New Roman" w:hAnsi="Times New Roman" w:cs="Times New Roman"/>
          <w:kern w:val="36"/>
          <w:sz w:val="48"/>
          <w:szCs w:val="48"/>
          <w:lang w:eastAsia="el-GR"/>
        </w:rPr>
      </w:pPr>
      <w:r w:rsidRPr="00BD0828">
        <w:rPr>
          <w:rFonts w:ascii="Times New Roman" w:eastAsia="Times New Roman" w:hAnsi="Times New Roman" w:cs="Times New Roman"/>
          <w:kern w:val="36"/>
          <w:sz w:val="48"/>
          <w:szCs w:val="48"/>
          <w:lang w:eastAsia="el-GR"/>
        </w:rPr>
        <w:t xml:space="preserve">Νέα Δικηγορική Ύλη (Σωματεία, Προσημειώσεις και </w:t>
      </w:r>
      <w:proofErr w:type="spellStart"/>
      <w:r w:rsidRPr="00BD0828">
        <w:rPr>
          <w:rFonts w:ascii="Times New Roman" w:eastAsia="Times New Roman" w:hAnsi="Times New Roman" w:cs="Times New Roman"/>
          <w:kern w:val="36"/>
          <w:sz w:val="48"/>
          <w:szCs w:val="48"/>
          <w:lang w:eastAsia="el-GR"/>
        </w:rPr>
        <w:t>Κληρονομητήρια</w:t>
      </w:r>
      <w:proofErr w:type="spellEnd"/>
      <w:r w:rsidRPr="00BD0828">
        <w:rPr>
          <w:rFonts w:ascii="Times New Roman" w:eastAsia="Times New Roman" w:hAnsi="Times New Roman" w:cs="Times New Roman"/>
          <w:kern w:val="36"/>
          <w:sz w:val="48"/>
          <w:szCs w:val="48"/>
          <w:lang w:eastAsia="el-GR"/>
        </w:rPr>
        <w:t xml:space="preserve">) Υποβολή αιτήσεων για την συμμετοχή </w:t>
      </w:r>
      <w:r w:rsidR="00575263">
        <w:rPr>
          <w:rFonts w:ascii="Times New Roman" w:eastAsia="Times New Roman" w:hAnsi="Times New Roman" w:cs="Times New Roman"/>
          <w:kern w:val="36"/>
          <w:sz w:val="48"/>
          <w:szCs w:val="48"/>
          <w:lang w:eastAsia="el-GR"/>
        </w:rPr>
        <w:t>στους καταλόγους του ν. 5095/2024</w:t>
      </w:r>
    </w:p>
    <w:p w:rsidR="00BD0828" w:rsidRPr="00E53079" w:rsidRDefault="00533EBB" w:rsidP="00BD0828">
      <w:pPr>
        <w:shd w:val="clear" w:color="auto" w:fill="FFFFFF"/>
        <w:spacing w:after="0" w:line="240" w:lineRule="auto"/>
        <w:rPr>
          <w:rFonts w:ascii="Arial" w:eastAsia="Times New Roman" w:hAnsi="Arial" w:cs="Arial"/>
          <w:color w:val="404040"/>
          <w:sz w:val="24"/>
          <w:szCs w:val="24"/>
          <w:lang w:eastAsia="el-GR"/>
        </w:rPr>
      </w:pPr>
      <w:hyperlink r:id="rId4" w:history="1">
        <w:r w:rsidR="00BD0828" w:rsidRPr="00E53079">
          <w:rPr>
            <w:rFonts w:ascii="Arial" w:eastAsia="Times New Roman" w:hAnsi="Arial" w:cs="Arial"/>
            <w:color w:val="056FCB"/>
            <w:sz w:val="24"/>
            <w:szCs w:val="24"/>
            <w:lang w:eastAsia="el-GR"/>
          </w:rPr>
          <w:t>Ανακοινώσεις Ολομέλειας</w:t>
        </w:r>
      </w:hyperlink>
    </w:p>
    <w:p w:rsidR="00BA200F" w:rsidRPr="00BD0828" w:rsidRDefault="00BA200F" w:rsidP="00BD0828">
      <w:pPr>
        <w:shd w:val="clear" w:color="auto" w:fill="FFFFFF"/>
        <w:spacing w:after="0" w:line="240" w:lineRule="auto"/>
        <w:rPr>
          <w:rFonts w:ascii="Helvetica" w:eastAsia="Times New Roman" w:hAnsi="Helvetica" w:cs="Helvetica"/>
          <w:color w:val="404040"/>
          <w:sz w:val="24"/>
          <w:szCs w:val="24"/>
          <w:lang w:eastAsia="el-GR"/>
        </w:rPr>
      </w:pPr>
      <w:r>
        <w:rPr>
          <w:rFonts w:ascii="Helvetica" w:eastAsia="Times New Roman" w:hAnsi="Helvetica" w:cs="Helvetica"/>
          <w:color w:val="404040"/>
          <w:sz w:val="24"/>
          <w:szCs w:val="24"/>
          <w:lang w:eastAsia="el-GR"/>
        </w:rPr>
        <w:t>16/10/2026</w:t>
      </w:r>
    </w:p>
    <w:p w:rsidR="00BD0828" w:rsidRPr="00BD0828" w:rsidRDefault="00BD0828" w:rsidP="00575263">
      <w:pPr>
        <w:shd w:val="clear" w:color="auto" w:fill="FFFFFF"/>
        <w:spacing w:after="0" w:line="240" w:lineRule="auto"/>
        <w:outlineLvl w:val="2"/>
        <w:rPr>
          <w:rFonts w:ascii="inherit" w:eastAsia="Times New Roman" w:hAnsi="inherit" w:cs="Helvetica"/>
          <w:b/>
          <w:bCs/>
          <w:color w:val="404040"/>
          <w:sz w:val="27"/>
          <w:szCs w:val="27"/>
          <w:lang w:eastAsia="el-GR"/>
        </w:rPr>
      </w:pPr>
    </w:p>
    <w:p w:rsidR="00BD0828" w:rsidRPr="00BD0828" w:rsidRDefault="00C66F57" w:rsidP="00C66F57">
      <w:pPr>
        <w:shd w:val="clear" w:color="auto" w:fill="FFFFFF"/>
        <w:spacing w:before="100" w:beforeAutospacing="1" w:after="100" w:afterAutospacing="1" w:line="240" w:lineRule="auto"/>
        <w:rPr>
          <w:rFonts w:ascii="Helvetica" w:eastAsia="Times New Roman" w:hAnsi="Helvetica" w:cs="Helvetica"/>
          <w:color w:val="404040"/>
          <w:sz w:val="24"/>
          <w:szCs w:val="24"/>
          <w:lang w:eastAsia="el-GR"/>
        </w:rPr>
      </w:pPr>
      <w:r>
        <w:rPr>
          <w:rFonts w:ascii="Helvetica" w:eastAsia="Times New Roman" w:hAnsi="Helvetica" w:cs="Helvetica"/>
          <w:color w:val="404040"/>
          <w:sz w:val="24"/>
          <w:szCs w:val="24"/>
          <w:lang w:eastAsia="el-GR"/>
        </w:rPr>
        <w:t xml:space="preserve"> </w:t>
      </w:r>
      <w:r w:rsidR="00BD0828" w:rsidRPr="00BD0828">
        <w:rPr>
          <w:rFonts w:ascii="Arial" w:eastAsia="Times New Roman" w:hAnsi="Arial" w:cs="Arial"/>
          <w:color w:val="404040"/>
          <w:sz w:val="24"/>
          <w:szCs w:val="24"/>
          <w:shd w:val="clear" w:color="auto" w:fill="FFFFFF"/>
          <w:lang w:eastAsia="el-GR"/>
        </w:rPr>
        <w:t>Ενημερώνουμε τους συναδέλφους, ότι, μετά το πέρας των σχετικών σεμιναρίων</w:t>
      </w:r>
      <w:r w:rsidR="00BD0828" w:rsidRPr="00BD0828">
        <w:rPr>
          <w:rFonts w:ascii="Arial" w:eastAsia="Times New Roman" w:hAnsi="Arial" w:cs="Arial"/>
          <w:color w:val="212529"/>
          <w:sz w:val="24"/>
          <w:szCs w:val="24"/>
          <w:shd w:val="clear" w:color="auto" w:fill="FFFFFF"/>
          <w:lang w:eastAsia="el-GR"/>
        </w:rPr>
        <w:t xml:space="preserve">, η προθεσμία υποβολής αιτήσεων για τη συμμετοχή τους στους ειδικούς καταλόγους του εβδόμου εδαφίου της παρ. 1 του άρθρου 208, της παρ. 1 του άρθρου 787 και της παρ. 2 του άρθρου 819 του Κώδικα Πολιτικής Δικονομίας, </w:t>
      </w:r>
      <w:r w:rsidR="00BD0828" w:rsidRPr="00BD0828">
        <w:rPr>
          <w:rFonts w:ascii="Arial" w:eastAsia="Times New Roman" w:hAnsi="Arial" w:cs="Arial"/>
          <w:b/>
          <w:bCs/>
          <w:color w:val="212529"/>
          <w:sz w:val="24"/>
          <w:szCs w:val="24"/>
          <w:lang w:eastAsia="el-GR"/>
        </w:rPr>
        <w:t>αρχίζει 17/10/202 ημέρα Σάββατο και ώρα 16:00 και λήγει 30/10/2026 ημέρα Σάββατο και ώρα 23:59΄.</w:t>
      </w:r>
    </w:p>
    <w:p w:rsidR="00BD0828" w:rsidRPr="00BD0828" w:rsidRDefault="00BD0828" w:rsidP="00BD0828">
      <w:pPr>
        <w:shd w:val="clear" w:color="auto" w:fill="FFFFFF"/>
        <w:spacing w:before="100" w:beforeAutospacing="1" w:after="100" w:afterAutospacing="1" w:line="240" w:lineRule="auto"/>
        <w:jc w:val="both"/>
        <w:rPr>
          <w:rFonts w:ascii="Helvetica" w:eastAsia="Times New Roman" w:hAnsi="Helvetica" w:cs="Helvetica"/>
          <w:color w:val="404040"/>
          <w:sz w:val="24"/>
          <w:szCs w:val="24"/>
          <w:lang w:eastAsia="el-GR"/>
        </w:rPr>
      </w:pPr>
      <w:r w:rsidRPr="00BD0828">
        <w:rPr>
          <w:rFonts w:ascii="Arial" w:eastAsia="Times New Roman" w:hAnsi="Arial" w:cs="Arial"/>
          <w:color w:val="404040"/>
          <w:sz w:val="24"/>
          <w:szCs w:val="24"/>
          <w:lang w:eastAsia="el-GR"/>
        </w:rPr>
        <w:t>Υπενθυμίζεται ότι, δικαίωμα εγγραφής στους ως άνω καταλόγους έχουν δικηγόροι που πληρούν τις εξής προϋποθέσεις: (α) είναι μέλη του οικείου δικηγορικού συλλόγου, (β) έχουν τακτοποιήσει το σύνολο των οικονομικών τους υποχρεώσεων προς τον Δικηγορικό Σύλλογο στον οποίο ανήκουν, (γ) δεν τους έχει επιβληθεί πειθαρχική ποινή εκτός από την ποινή της επίπληξης, (δ) έχουν συμπληρώσει τον κατά την παρ. 3 της σχετικής ΥΑ προβλεπόμενο για κάθε κατηγορία ελάχιστο χρόνο δικηγορικής υπηρεσίας, (ε) έχουν λάβει πιστοποιητικό πραγματικής παρακολούθησης των ειδικών σεμιναρίων επιμόρφωσης και (στ) δεν έχουν διαγραφεί, λόγω υποτροπής και μη έκδοσης της πράξης ή μη επεξεργασίας του φακέλου εντός των νομίμων προθεσμιών, από οποιονδήποτε από τους τρεις (3) καταλόγους.</w:t>
      </w:r>
    </w:p>
    <w:p w:rsidR="00BD0828" w:rsidRPr="00BD0828" w:rsidRDefault="00BD0828" w:rsidP="00BD0828">
      <w:pPr>
        <w:shd w:val="clear" w:color="auto" w:fill="FFFFFF"/>
        <w:spacing w:before="100" w:beforeAutospacing="1" w:after="100" w:afterAutospacing="1" w:line="240" w:lineRule="auto"/>
        <w:jc w:val="both"/>
        <w:rPr>
          <w:rFonts w:ascii="Helvetica" w:eastAsia="Times New Roman" w:hAnsi="Helvetica" w:cs="Helvetica"/>
          <w:color w:val="404040"/>
          <w:sz w:val="24"/>
          <w:szCs w:val="24"/>
          <w:lang w:eastAsia="el-GR"/>
        </w:rPr>
      </w:pPr>
      <w:r w:rsidRPr="00BD0828">
        <w:rPr>
          <w:rFonts w:ascii="Helvetica" w:eastAsia="Times New Roman" w:hAnsi="Helvetica" w:cs="Helvetica"/>
          <w:color w:val="404040"/>
          <w:sz w:val="24"/>
          <w:szCs w:val="24"/>
          <w:lang w:eastAsia="el-GR"/>
        </w:rPr>
        <w:t> </w:t>
      </w:r>
    </w:p>
    <w:p w:rsidR="00BD0828" w:rsidRPr="00BD0828" w:rsidRDefault="00BD0828" w:rsidP="00BD0828">
      <w:pPr>
        <w:shd w:val="clear" w:color="auto" w:fill="FFFFFF"/>
        <w:spacing w:before="100" w:beforeAutospacing="1" w:after="100" w:afterAutospacing="1" w:line="240" w:lineRule="auto"/>
        <w:jc w:val="both"/>
        <w:rPr>
          <w:rFonts w:ascii="Helvetica" w:eastAsia="Times New Roman" w:hAnsi="Helvetica" w:cs="Helvetica"/>
          <w:color w:val="404040"/>
          <w:sz w:val="24"/>
          <w:szCs w:val="24"/>
          <w:lang w:eastAsia="el-GR"/>
        </w:rPr>
      </w:pPr>
      <w:r w:rsidRPr="00BD0828">
        <w:rPr>
          <w:rFonts w:ascii="Calibri" w:eastAsia="Times New Roman" w:hAnsi="Calibri" w:cs="Calibri"/>
          <w:color w:val="404040"/>
          <w:lang w:eastAsia="el-GR"/>
        </w:rPr>
        <w:t> </w:t>
      </w:r>
      <w:r w:rsidRPr="00BD0828">
        <w:rPr>
          <w:rFonts w:ascii="Arial" w:eastAsia="Times New Roman" w:hAnsi="Arial" w:cs="Arial"/>
          <w:color w:val="404040"/>
          <w:sz w:val="24"/>
          <w:szCs w:val="24"/>
          <w:lang w:eastAsia="el-GR"/>
        </w:rPr>
        <w:t>Ο ελάχιστος χρόνος δικηγορικής υπηρεσίας για την εγγραφή στον κατάλογο του άρθρου 819 παρ. 2 του Κώδικα Πολιτικής Δικονομίας είναι τρία (3) έτη, για την εγγραφή στον κατάλογο του άρθρου 208 του Κώδικα Πολιτικής Δικονομίας δύο (2) έτη και για την εγγραφή στον κατάλογο του άρθρου 787 του Κώδικα Πολιτικής Δικονομίας ένα (1) έτος δικηγορίας. Ο ελάχιστος χρόνος δικηγορικής υπηρεσίας πρέπει να έχει συμπληρωθεί κατά την υποβολή της αίτησης στον οικείο Δικηγορικό Σύλλογο.</w:t>
      </w:r>
    </w:p>
    <w:p w:rsidR="00BD0828" w:rsidRPr="00BD0828" w:rsidRDefault="00BD0828" w:rsidP="00BD0828">
      <w:pPr>
        <w:shd w:val="clear" w:color="auto" w:fill="FFFFFF"/>
        <w:spacing w:before="100" w:beforeAutospacing="1" w:after="100" w:afterAutospacing="1" w:line="240" w:lineRule="auto"/>
        <w:jc w:val="both"/>
        <w:rPr>
          <w:rFonts w:ascii="Helvetica" w:eastAsia="Times New Roman" w:hAnsi="Helvetica" w:cs="Helvetica"/>
          <w:color w:val="404040"/>
          <w:sz w:val="24"/>
          <w:szCs w:val="24"/>
          <w:lang w:eastAsia="el-GR"/>
        </w:rPr>
      </w:pPr>
      <w:r w:rsidRPr="00BD0828">
        <w:rPr>
          <w:rFonts w:ascii="Helvetica" w:eastAsia="Times New Roman" w:hAnsi="Helvetica" w:cs="Helvetica"/>
          <w:color w:val="404040"/>
          <w:sz w:val="24"/>
          <w:szCs w:val="24"/>
          <w:lang w:eastAsia="el-GR"/>
        </w:rPr>
        <w:t> </w:t>
      </w:r>
    </w:p>
    <w:p w:rsidR="00BD0828" w:rsidRPr="00BD0828" w:rsidRDefault="00BD0828" w:rsidP="00BD0828">
      <w:pPr>
        <w:shd w:val="clear" w:color="auto" w:fill="FFFFFF"/>
        <w:spacing w:before="100" w:beforeAutospacing="1" w:after="100" w:afterAutospacing="1" w:line="240" w:lineRule="auto"/>
        <w:jc w:val="both"/>
        <w:rPr>
          <w:rFonts w:ascii="Helvetica" w:eastAsia="Times New Roman" w:hAnsi="Helvetica" w:cs="Helvetica"/>
          <w:color w:val="404040"/>
          <w:sz w:val="24"/>
          <w:szCs w:val="24"/>
          <w:lang w:eastAsia="el-GR"/>
        </w:rPr>
      </w:pPr>
      <w:r w:rsidRPr="00BD0828">
        <w:rPr>
          <w:rFonts w:ascii="Arial" w:eastAsia="Times New Roman" w:hAnsi="Arial" w:cs="Arial"/>
          <w:color w:val="212529"/>
          <w:sz w:val="24"/>
          <w:szCs w:val="24"/>
          <w:shd w:val="clear" w:color="auto" w:fill="FFFFFF"/>
          <w:lang w:eastAsia="el-GR"/>
        </w:rPr>
        <w:t xml:space="preserve">Κατόπιν των ανωτέρω, </w:t>
      </w:r>
      <w:r w:rsidRPr="00BD0828">
        <w:rPr>
          <w:rFonts w:ascii="Arial" w:eastAsia="Times New Roman" w:hAnsi="Arial" w:cs="Arial"/>
          <w:b/>
          <w:bCs/>
          <w:color w:val="212529"/>
          <w:sz w:val="24"/>
          <w:szCs w:val="24"/>
          <w:u w:val="single"/>
          <w:shd w:val="clear" w:color="auto" w:fill="FFFFFF"/>
          <w:lang w:eastAsia="el-GR"/>
        </w:rPr>
        <w:t xml:space="preserve">οι ενδιαφερόμενοι καλούνται να υποβάλουν την </w:t>
      </w:r>
      <w:proofErr w:type="spellStart"/>
      <w:r w:rsidRPr="00BD0828">
        <w:rPr>
          <w:rFonts w:ascii="Arial" w:eastAsia="Times New Roman" w:hAnsi="Arial" w:cs="Arial"/>
          <w:b/>
          <w:bCs/>
          <w:color w:val="212529"/>
          <w:sz w:val="24"/>
          <w:szCs w:val="24"/>
          <w:u w:val="single"/>
          <w:shd w:val="clear" w:color="auto" w:fill="FFFFFF"/>
          <w:lang w:eastAsia="el-GR"/>
        </w:rPr>
        <w:t>προσυμπληρωμένη</w:t>
      </w:r>
      <w:proofErr w:type="spellEnd"/>
      <w:r w:rsidRPr="00BD0828">
        <w:rPr>
          <w:rFonts w:ascii="Arial" w:eastAsia="Times New Roman" w:hAnsi="Arial" w:cs="Arial"/>
          <w:b/>
          <w:bCs/>
          <w:color w:val="212529"/>
          <w:sz w:val="24"/>
          <w:szCs w:val="24"/>
          <w:u w:val="single"/>
          <w:shd w:val="clear" w:color="auto" w:fill="FFFFFF"/>
          <w:lang w:eastAsia="el-GR"/>
        </w:rPr>
        <w:t xml:space="preserve"> αίτηση ένταξης στους καταλόγους</w:t>
      </w:r>
      <w:r w:rsidRPr="00BD0828">
        <w:rPr>
          <w:rFonts w:ascii="Arial" w:eastAsia="Times New Roman" w:hAnsi="Arial" w:cs="Arial"/>
          <w:b/>
          <w:bCs/>
          <w:color w:val="212529"/>
          <w:sz w:val="24"/>
          <w:szCs w:val="24"/>
          <w:shd w:val="clear" w:color="auto" w:fill="FFFFFF"/>
          <w:lang w:eastAsia="el-GR"/>
        </w:rPr>
        <w:t xml:space="preserve">, μέσω του πληροφοριακού συστήματος </w:t>
      </w:r>
      <w:proofErr w:type="spellStart"/>
      <w:r w:rsidRPr="00BD0828">
        <w:rPr>
          <w:rFonts w:ascii="Arial" w:eastAsia="Times New Roman" w:hAnsi="Arial" w:cs="Arial"/>
          <w:b/>
          <w:bCs/>
          <w:color w:val="212529"/>
          <w:sz w:val="24"/>
          <w:szCs w:val="24"/>
          <w:shd w:val="clear" w:color="auto" w:fill="FFFFFF"/>
          <w:lang w:eastAsia="el-GR"/>
        </w:rPr>
        <w:t>Portal</w:t>
      </w:r>
      <w:proofErr w:type="spellEnd"/>
      <w:r w:rsidRPr="00BD0828">
        <w:rPr>
          <w:rFonts w:ascii="Arial" w:eastAsia="Times New Roman" w:hAnsi="Arial" w:cs="Arial"/>
          <w:b/>
          <w:bCs/>
          <w:color w:val="212529"/>
          <w:sz w:val="24"/>
          <w:szCs w:val="24"/>
          <w:shd w:val="clear" w:color="auto" w:fill="FFFFFF"/>
          <w:lang w:eastAsia="el-GR"/>
        </w:rPr>
        <w:t xml:space="preserve"> </w:t>
      </w:r>
      <w:proofErr w:type="spellStart"/>
      <w:r w:rsidRPr="00BD0828">
        <w:rPr>
          <w:rFonts w:ascii="Arial" w:eastAsia="Times New Roman" w:hAnsi="Arial" w:cs="Arial"/>
          <w:b/>
          <w:bCs/>
          <w:color w:val="212529"/>
          <w:sz w:val="24"/>
          <w:szCs w:val="24"/>
          <w:shd w:val="clear" w:color="auto" w:fill="FFFFFF"/>
          <w:lang w:eastAsia="el-GR"/>
        </w:rPr>
        <w:t>Olomeleia</w:t>
      </w:r>
      <w:proofErr w:type="spellEnd"/>
      <w:r w:rsidRPr="00BD0828">
        <w:rPr>
          <w:rFonts w:ascii="Arial" w:eastAsia="Times New Roman" w:hAnsi="Arial" w:cs="Arial"/>
          <w:b/>
          <w:bCs/>
          <w:color w:val="212529"/>
          <w:sz w:val="24"/>
          <w:szCs w:val="24"/>
          <w:shd w:val="clear" w:color="auto" w:fill="FFFFFF"/>
          <w:lang w:eastAsia="el-GR"/>
        </w:rPr>
        <w:t xml:space="preserve"> (</w:t>
      </w:r>
      <w:hyperlink r:id="rId5" w:tgtFrame="_blank" w:tooltip="www.olomeleia.gr" w:history="1">
        <w:r w:rsidRPr="00BD0828">
          <w:rPr>
            <w:rFonts w:ascii="Arial" w:eastAsia="Times New Roman" w:hAnsi="Arial" w:cs="Arial"/>
            <w:b/>
            <w:bCs/>
            <w:color w:val="D1A268"/>
            <w:sz w:val="24"/>
            <w:szCs w:val="24"/>
            <w:u w:val="single"/>
            <w:lang w:eastAsia="el-GR"/>
          </w:rPr>
          <w:t>www.olomeleia.gr</w:t>
        </w:r>
      </w:hyperlink>
      <w:r w:rsidRPr="00BD0828">
        <w:rPr>
          <w:rFonts w:ascii="Arial" w:eastAsia="Times New Roman" w:hAnsi="Arial" w:cs="Arial"/>
          <w:b/>
          <w:bCs/>
          <w:color w:val="212529"/>
          <w:sz w:val="24"/>
          <w:szCs w:val="24"/>
          <w:shd w:val="clear" w:color="auto" w:fill="FFFFFF"/>
          <w:lang w:eastAsia="el-GR"/>
        </w:rPr>
        <w:t>) – ενότητα αιτήσεις -, η οποία πέραν των προσωπικών τους στοιχείων, θα έχει το εξής περιεχόμενο</w:t>
      </w:r>
      <w:r w:rsidRPr="00BD0828">
        <w:rPr>
          <w:rFonts w:ascii="Arial" w:eastAsia="Times New Roman" w:hAnsi="Arial" w:cs="Arial"/>
          <w:color w:val="212529"/>
          <w:sz w:val="24"/>
          <w:szCs w:val="24"/>
          <w:shd w:val="clear" w:color="auto" w:fill="FFFFFF"/>
          <w:lang w:eastAsia="el-GR"/>
        </w:rPr>
        <w:t>:</w:t>
      </w:r>
    </w:p>
    <w:p w:rsidR="00BD0828" w:rsidRPr="00BD0828" w:rsidRDefault="00BD0828" w:rsidP="00BD0828">
      <w:pPr>
        <w:shd w:val="clear" w:color="auto" w:fill="FFFFFF"/>
        <w:spacing w:before="100" w:beforeAutospacing="1" w:after="100" w:afterAutospacing="1" w:line="240" w:lineRule="auto"/>
        <w:jc w:val="both"/>
        <w:rPr>
          <w:rFonts w:ascii="Helvetica" w:eastAsia="Times New Roman" w:hAnsi="Helvetica" w:cs="Helvetica"/>
          <w:color w:val="404040"/>
          <w:sz w:val="24"/>
          <w:szCs w:val="24"/>
          <w:lang w:eastAsia="el-GR"/>
        </w:rPr>
      </w:pPr>
      <w:r w:rsidRPr="00BD0828">
        <w:rPr>
          <w:rFonts w:ascii="Arial" w:eastAsia="Times New Roman" w:hAnsi="Arial" w:cs="Arial"/>
          <w:color w:val="212529"/>
          <w:sz w:val="24"/>
          <w:szCs w:val="24"/>
          <w:u w:val="single"/>
          <w:shd w:val="clear" w:color="auto" w:fill="FFFFFF"/>
          <w:lang w:eastAsia="el-GR"/>
        </w:rPr>
        <w:lastRenderedPageBreak/>
        <w:t>«</w:t>
      </w:r>
      <w:r w:rsidRPr="00BD0828">
        <w:rPr>
          <w:rFonts w:ascii="Arial" w:eastAsia="Times New Roman" w:hAnsi="Arial" w:cs="Arial"/>
          <w:i/>
          <w:iCs/>
          <w:color w:val="212529"/>
          <w:sz w:val="24"/>
          <w:szCs w:val="24"/>
          <w:u w:val="single"/>
          <w:shd w:val="clear" w:color="auto" w:fill="FFFFFF"/>
          <w:lang w:eastAsia="el-GR"/>
        </w:rPr>
        <w:t xml:space="preserve">Δηλώνω ότι πληρώ τις προϋποθέσεις που προβλέπονται στο άρθρο 1 παράγραφος 2 της υπ’ </w:t>
      </w:r>
      <w:proofErr w:type="spellStart"/>
      <w:r w:rsidRPr="00BD0828">
        <w:rPr>
          <w:rFonts w:ascii="Arial" w:eastAsia="Times New Roman" w:hAnsi="Arial" w:cs="Arial"/>
          <w:i/>
          <w:iCs/>
          <w:color w:val="212529"/>
          <w:sz w:val="24"/>
          <w:szCs w:val="24"/>
          <w:u w:val="single"/>
          <w:shd w:val="clear" w:color="auto" w:fill="FFFFFF"/>
          <w:lang w:eastAsia="el-GR"/>
        </w:rPr>
        <w:t>αριθμ</w:t>
      </w:r>
      <w:proofErr w:type="spellEnd"/>
      <w:r w:rsidRPr="00BD0828">
        <w:rPr>
          <w:rFonts w:ascii="Arial" w:eastAsia="Times New Roman" w:hAnsi="Arial" w:cs="Arial"/>
          <w:i/>
          <w:iCs/>
          <w:color w:val="212529"/>
          <w:sz w:val="24"/>
          <w:szCs w:val="24"/>
          <w:u w:val="single"/>
          <w:shd w:val="clear" w:color="auto" w:fill="FFFFFF"/>
          <w:lang w:eastAsia="el-GR"/>
        </w:rPr>
        <w:t xml:space="preserve">. 33305/9.5.2024 </w:t>
      </w:r>
      <w:proofErr w:type="spellStart"/>
      <w:r w:rsidRPr="00BD0828">
        <w:rPr>
          <w:rFonts w:ascii="Arial" w:eastAsia="Times New Roman" w:hAnsi="Arial" w:cs="Arial"/>
          <w:i/>
          <w:iCs/>
          <w:color w:val="212529"/>
          <w:sz w:val="24"/>
          <w:szCs w:val="24"/>
          <w:u w:val="single"/>
          <w:shd w:val="clear" w:color="auto" w:fill="FFFFFF"/>
          <w:lang w:eastAsia="el-GR"/>
        </w:rPr>
        <w:t>αποφ</w:t>
      </w:r>
      <w:proofErr w:type="spellEnd"/>
      <w:r w:rsidRPr="00BD0828">
        <w:rPr>
          <w:rFonts w:ascii="Arial" w:eastAsia="Times New Roman" w:hAnsi="Arial" w:cs="Arial"/>
          <w:i/>
          <w:iCs/>
          <w:color w:val="212529"/>
          <w:sz w:val="24"/>
          <w:szCs w:val="24"/>
          <w:u w:val="single"/>
          <w:shd w:val="clear" w:color="auto" w:fill="FFFFFF"/>
          <w:lang w:eastAsia="el-GR"/>
        </w:rPr>
        <w:t>. Υπ. Δικαιοσύνης (ΦΕΚ Β 2706/9.5.2024)</w:t>
      </w:r>
      <w:r w:rsidRPr="00BD0828">
        <w:rPr>
          <w:rFonts w:ascii="Arial" w:eastAsia="Times New Roman" w:hAnsi="Arial" w:cs="Arial"/>
          <w:b/>
          <w:bCs/>
          <w:i/>
          <w:iCs/>
          <w:color w:val="212529"/>
          <w:sz w:val="24"/>
          <w:szCs w:val="24"/>
          <w:lang w:eastAsia="el-GR"/>
        </w:rPr>
        <w:t xml:space="preserve"> και συγκεκριμένα:</w:t>
      </w:r>
    </w:p>
    <w:p w:rsidR="00BD0828" w:rsidRPr="00BD0828" w:rsidRDefault="00BD0828" w:rsidP="00BD0828">
      <w:pPr>
        <w:shd w:val="clear" w:color="auto" w:fill="FFFFFF"/>
        <w:spacing w:before="100" w:beforeAutospacing="1" w:after="100" w:afterAutospacing="1" w:line="240" w:lineRule="auto"/>
        <w:jc w:val="both"/>
        <w:rPr>
          <w:rFonts w:ascii="Helvetica" w:eastAsia="Times New Roman" w:hAnsi="Helvetica" w:cs="Helvetica"/>
          <w:color w:val="404040"/>
          <w:sz w:val="24"/>
          <w:szCs w:val="24"/>
          <w:lang w:eastAsia="el-GR"/>
        </w:rPr>
      </w:pPr>
      <w:r w:rsidRPr="00BD0828">
        <w:rPr>
          <w:rFonts w:ascii="Arial" w:eastAsia="Times New Roman" w:hAnsi="Arial" w:cs="Arial"/>
          <w:i/>
          <w:iCs/>
          <w:color w:val="212529"/>
          <w:sz w:val="24"/>
          <w:szCs w:val="24"/>
          <w:shd w:val="clear" w:color="auto" w:fill="FFFFFF"/>
          <w:lang w:eastAsia="el-GR"/>
        </w:rPr>
        <w:t>1. Είμαι μέλος του Δ. Σ.......</w:t>
      </w:r>
    </w:p>
    <w:p w:rsidR="00BD0828" w:rsidRPr="00BD0828" w:rsidRDefault="00BD0828" w:rsidP="00BD0828">
      <w:pPr>
        <w:shd w:val="clear" w:color="auto" w:fill="FFFFFF"/>
        <w:spacing w:before="100" w:beforeAutospacing="1" w:after="100" w:afterAutospacing="1" w:line="240" w:lineRule="auto"/>
        <w:jc w:val="both"/>
        <w:rPr>
          <w:rFonts w:ascii="Helvetica" w:eastAsia="Times New Roman" w:hAnsi="Helvetica" w:cs="Helvetica"/>
          <w:color w:val="404040"/>
          <w:sz w:val="24"/>
          <w:szCs w:val="24"/>
          <w:lang w:eastAsia="el-GR"/>
        </w:rPr>
      </w:pPr>
      <w:r w:rsidRPr="00BD0828">
        <w:rPr>
          <w:rFonts w:ascii="Arial" w:eastAsia="Times New Roman" w:hAnsi="Arial" w:cs="Arial"/>
          <w:i/>
          <w:iCs/>
          <w:color w:val="212529"/>
          <w:sz w:val="24"/>
          <w:szCs w:val="24"/>
          <w:shd w:val="clear" w:color="auto" w:fill="FFFFFF"/>
          <w:lang w:eastAsia="el-GR"/>
        </w:rPr>
        <w:t>2. Έχω τακτοποιήσει το σύνολο των οικονομικών μου υποχρεώσεων στο Σύλλογο που ανήκω</w:t>
      </w:r>
    </w:p>
    <w:p w:rsidR="00BD0828" w:rsidRPr="00BD0828" w:rsidRDefault="00BD0828" w:rsidP="00BD0828">
      <w:pPr>
        <w:shd w:val="clear" w:color="auto" w:fill="FFFFFF"/>
        <w:spacing w:before="100" w:beforeAutospacing="1" w:after="100" w:afterAutospacing="1" w:line="240" w:lineRule="auto"/>
        <w:jc w:val="both"/>
        <w:rPr>
          <w:rFonts w:ascii="Helvetica" w:eastAsia="Times New Roman" w:hAnsi="Helvetica" w:cs="Helvetica"/>
          <w:color w:val="404040"/>
          <w:sz w:val="24"/>
          <w:szCs w:val="24"/>
          <w:lang w:eastAsia="el-GR"/>
        </w:rPr>
      </w:pPr>
      <w:r w:rsidRPr="00BD0828">
        <w:rPr>
          <w:rFonts w:ascii="Arial" w:eastAsia="Times New Roman" w:hAnsi="Arial" w:cs="Arial"/>
          <w:i/>
          <w:iCs/>
          <w:color w:val="212529"/>
          <w:sz w:val="24"/>
          <w:szCs w:val="24"/>
          <w:shd w:val="clear" w:color="auto" w:fill="FFFFFF"/>
          <w:lang w:eastAsia="el-GR"/>
        </w:rPr>
        <w:t>3. Δεν μου έχει επιβληθεί πειθαρχική ποινή, πέραν της επίπληξης</w:t>
      </w:r>
    </w:p>
    <w:p w:rsidR="00BD0828" w:rsidRPr="00BD0828" w:rsidRDefault="00BD0828" w:rsidP="00BD0828">
      <w:pPr>
        <w:shd w:val="clear" w:color="auto" w:fill="FFFFFF"/>
        <w:spacing w:before="100" w:beforeAutospacing="1" w:after="100" w:afterAutospacing="1" w:line="240" w:lineRule="auto"/>
        <w:jc w:val="both"/>
        <w:rPr>
          <w:rFonts w:ascii="Helvetica" w:eastAsia="Times New Roman" w:hAnsi="Helvetica" w:cs="Helvetica"/>
          <w:color w:val="404040"/>
          <w:sz w:val="24"/>
          <w:szCs w:val="24"/>
          <w:lang w:eastAsia="el-GR"/>
        </w:rPr>
      </w:pPr>
      <w:r w:rsidRPr="00BD0828">
        <w:rPr>
          <w:rFonts w:ascii="Arial" w:eastAsia="Times New Roman" w:hAnsi="Arial" w:cs="Arial"/>
          <w:i/>
          <w:iCs/>
          <w:color w:val="212529"/>
          <w:sz w:val="24"/>
          <w:szCs w:val="24"/>
          <w:shd w:val="clear" w:color="auto" w:fill="FFFFFF"/>
          <w:lang w:eastAsia="el-GR"/>
        </w:rPr>
        <w:t>4. Έχω συμπληρώσει ….. (…) έτος/η δικηγορίας</w:t>
      </w:r>
      <w:r w:rsidRPr="00BD0828">
        <w:rPr>
          <w:rFonts w:ascii="Arial" w:eastAsia="Times New Roman" w:hAnsi="Arial" w:cs="Arial"/>
          <w:color w:val="212529"/>
          <w:sz w:val="24"/>
          <w:szCs w:val="24"/>
          <w:shd w:val="clear" w:color="auto" w:fill="FFFFFF"/>
          <w:lang w:eastAsia="el-GR"/>
        </w:rPr>
        <w:t>. (Ανάλογα με τον κατάλογο)»</w:t>
      </w:r>
    </w:p>
    <w:p w:rsidR="00BD0828" w:rsidRPr="00BD0828" w:rsidRDefault="00BD0828" w:rsidP="00BD0828">
      <w:pPr>
        <w:shd w:val="clear" w:color="auto" w:fill="FFFFFF"/>
        <w:spacing w:before="100" w:beforeAutospacing="1" w:after="100" w:afterAutospacing="1" w:line="240" w:lineRule="auto"/>
        <w:jc w:val="both"/>
        <w:rPr>
          <w:rFonts w:ascii="Helvetica" w:eastAsia="Times New Roman" w:hAnsi="Helvetica" w:cs="Helvetica"/>
          <w:color w:val="404040"/>
          <w:sz w:val="24"/>
          <w:szCs w:val="24"/>
          <w:lang w:eastAsia="el-GR"/>
        </w:rPr>
      </w:pPr>
      <w:r w:rsidRPr="00BD0828">
        <w:rPr>
          <w:rFonts w:ascii="Arial" w:eastAsia="Times New Roman" w:hAnsi="Arial" w:cs="Arial"/>
          <w:color w:val="212529"/>
          <w:sz w:val="24"/>
          <w:szCs w:val="24"/>
          <w:shd w:val="clear" w:color="auto" w:fill="FFFFFF"/>
          <w:lang w:eastAsia="el-GR"/>
        </w:rPr>
        <w:t>Ο έλεγχος για την πλήρωση των προϋποθέσεων συμμετοχής στους άνω καταλόγους γίνεται αυτόματα από το πληροφοριακό σύστημα της Ολομέλειας. Μετά την επιτυχή ολοκλήρωση της παρακολούθησης των σεμιναρίων για κάθε ενδιαφερόμενο  </w:t>
      </w:r>
      <w:r w:rsidRPr="00BD0828">
        <w:rPr>
          <w:rFonts w:ascii="Arial" w:eastAsia="Times New Roman" w:hAnsi="Arial" w:cs="Arial"/>
          <w:b/>
          <w:bCs/>
          <w:color w:val="212529"/>
          <w:sz w:val="24"/>
          <w:szCs w:val="24"/>
          <w:shd w:val="clear" w:color="auto" w:fill="FFFFFF"/>
          <w:lang w:eastAsia="el-GR"/>
        </w:rPr>
        <w:t xml:space="preserve">εκδίδεται ηλεκτρονικά </w:t>
      </w:r>
      <w:r w:rsidRPr="00BD0828">
        <w:rPr>
          <w:rFonts w:ascii="Arial" w:eastAsia="Times New Roman" w:hAnsi="Arial" w:cs="Arial"/>
          <w:color w:val="212529"/>
          <w:sz w:val="24"/>
          <w:szCs w:val="24"/>
          <w:shd w:val="clear" w:color="auto" w:fill="FFFFFF"/>
          <w:lang w:eastAsia="el-GR"/>
        </w:rPr>
        <w:t xml:space="preserve">το προβλεπόμενο πιστοποιητικό  το οποίο βρίσκεται στο </w:t>
      </w:r>
      <w:r w:rsidRPr="00BD0828">
        <w:rPr>
          <w:rFonts w:ascii="Arial" w:eastAsia="Times New Roman" w:hAnsi="Arial" w:cs="Arial"/>
          <w:color w:val="212529"/>
          <w:sz w:val="24"/>
          <w:szCs w:val="24"/>
          <w:shd w:val="clear" w:color="auto" w:fill="FFFFFF"/>
          <w:lang w:val="en-US" w:eastAsia="el-GR"/>
        </w:rPr>
        <w:t>portal</w:t>
      </w:r>
      <w:r w:rsidRPr="00BD0828">
        <w:rPr>
          <w:rFonts w:ascii="Times New Roman" w:eastAsia="Times New Roman" w:hAnsi="Times New Roman" w:cs="Times New Roman"/>
          <w:color w:val="404040"/>
          <w:sz w:val="24"/>
          <w:szCs w:val="24"/>
          <w:shd w:val="clear" w:color="auto" w:fill="FFFFFF"/>
          <w:lang w:eastAsia="el-GR"/>
        </w:rPr>
        <w:t xml:space="preserve"> </w:t>
      </w:r>
      <w:proofErr w:type="spellStart"/>
      <w:r w:rsidRPr="00BD0828">
        <w:rPr>
          <w:rFonts w:ascii="Arial" w:eastAsia="Times New Roman" w:hAnsi="Arial" w:cs="Arial"/>
          <w:color w:val="212529"/>
          <w:sz w:val="24"/>
          <w:szCs w:val="24"/>
          <w:shd w:val="clear" w:color="auto" w:fill="FFFFFF"/>
          <w:lang w:val="en-US" w:eastAsia="el-GR"/>
        </w:rPr>
        <w:t>olomeleia</w:t>
      </w:r>
      <w:proofErr w:type="spellEnd"/>
      <w:r w:rsidRPr="00BD0828">
        <w:rPr>
          <w:rFonts w:ascii="Times New Roman" w:eastAsia="Times New Roman" w:hAnsi="Times New Roman" w:cs="Times New Roman"/>
          <w:color w:val="404040"/>
          <w:sz w:val="24"/>
          <w:szCs w:val="24"/>
          <w:shd w:val="clear" w:color="auto" w:fill="FFFFFF"/>
          <w:lang w:eastAsia="el-GR"/>
        </w:rPr>
        <w:t xml:space="preserve"> </w:t>
      </w:r>
      <w:r w:rsidRPr="00BD0828">
        <w:rPr>
          <w:rFonts w:ascii="Arial" w:eastAsia="Times New Roman" w:hAnsi="Arial" w:cs="Arial"/>
          <w:color w:val="212529"/>
          <w:sz w:val="24"/>
          <w:szCs w:val="24"/>
          <w:shd w:val="clear" w:color="auto" w:fill="FFFFFF"/>
          <w:lang w:eastAsia="el-GR"/>
        </w:rPr>
        <w:t>(ενότητα αιτήσεις-έκδοση πιστοποιητικών παρακολούθησης).</w:t>
      </w:r>
    </w:p>
    <w:p w:rsidR="00BD0828" w:rsidRPr="00BD0828" w:rsidRDefault="00BD0828" w:rsidP="00BD0828">
      <w:pPr>
        <w:shd w:val="clear" w:color="auto" w:fill="FFFFFF"/>
        <w:spacing w:before="100" w:beforeAutospacing="1" w:after="100" w:afterAutospacing="1" w:line="240" w:lineRule="auto"/>
        <w:jc w:val="both"/>
        <w:rPr>
          <w:rFonts w:ascii="Helvetica" w:eastAsia="Times New Roman" w:hAnsi="Helvetica" w:cs="Helvetica"/>
          <w:color w:val="404040"/>
          <w:sz w:val="24"/>
          <w:szCs w:val="24"/>
          <w:lang w:eastAsia="el-GR"/>
        </w:rPr>
      </w:pPr>
      <w:r w:rsidRPr="00BD0828">
        <w:rPr>
          <w:rFonts w:ascii="Arial" w:eastAsia="Times New Roman" w:hAnsi="Arial" w:cs="Arial"/>
          <w:b/>
          <w:bCs/>
          <w:color w:val="212529"/>
          <w:sz w:val="24"/>
          <w:szCs w:val="24"/>
          <w:u w:val="single"/>
          <w:lang w:eastAsia="el-GR"/>
        </w:rPr>
        <w:t>Διευκρινίζουμε ότι οι αιτήσεις απευθύνονται στον οικείο Δικηγορικό Σύλλογο και απαιτείται ξεχωριστή αίτηση για τη συμπερίληψη σε κάθε κατάλογο.</w:t>
      </w:r>
    </w:p>
    <w:p w:rsidR="00BD0828" w:rsidRPr="00BD0828" w:rsidRDefault="00BD0828" w:rsidP="00BD0828">
      <w:pPr>
        <w:shd w:val="clear" w:color="auto" w:fill="FFFFFF"/>
        <w:spacing w:before="100" w:beforeAutospacing="1" w:after="100" w:afterAutospacing="1" w:line="240" w:lineRule="auto"/>
        <w:jc w:val="both"/>
        <w:rPr>
          <w:rFonts w:ascii="Helvetica" w:eastAsia="Times New Roman" w:hAnsi="Helvetica" w:cs="Helvetica"/>
          <w:color w:val="404040"/>
          <w:sz w:val="24"/>
          <w:szCs w:val="24"/>
          <w:lang w:eastAsia="el-GR"/>
        </w:rPr>
      </w:pPr>
      <w:r w:rsidRPr="00BD0828">
        <w:rPr>
          <w:rFonts w:ascii="Arial" w:eastAsia="Times New Roman" w:hAnsi="Arial" w:cs="Arial"/>
          <w:b/>
          <w:bCs/>
          <w:color w:val="212529"/>
          <w:sz w:val="24"/>
          <w:szCs w:val="24"/>
          <w:lang w:eastAsia="el-GR"/>
        </w:rPr>
        <w:t xml:space="preserve">Όσοι συνάδελφοι έχουν παρακολουθήσει τα αντίστοιχα σεμινάρια παλαιότερων περιόδων (ετών 2024-2025) και έχει εκδοθεί </w:t>
      </w:r>
      <w:r w:rsidRPr="00BD0828">
        <w:rPr>
          <w:rFonts w:ascii="Arial" w:eastAsia="Times New Roman" w:hAnsi="Arial" w:cs="Arial"/>
          <w:b/>
          <w:bCs/>
          <w:color w:val="212529"/>
          <w:sz w:val="24"/>
          <w:szCs w:val="24"/>
          <w:shd w:val="clear" w:color="auto" w:fill="FFFFFF"/>
          <w:lang w:eastAsia="el-GR"/>
        </w:rPr>
        <w:t>το προβλεπόμενο πιστοποιητικό παρακολούθησης</w:t>
      </w:r>
      <w:r w:rsidRPr="00BD0828">
        <w:rPr>
          <w:rFonts w:ascii="Arial" w:eastAsia="Times New Roman" w:hAnsi="Arial" w:cs="Arial"/>
          <w:b/>
          <w:bCs/>
          <w:color w:val="212529"/>
          <w:sz w:val="24"/>
          <w:szCs w:val="24"/>
          <w:lang w:eastAsia="el-GR"/>
        </w:rPr>
        <w:t>, αλλά δεν υπέβαλαν αίτηση υπαγωγής στους σχετικούς καταλόγους, μπορούν να υποβάλλουν τη σχετική αίτηση μέσω του πληροφοριακού συστήματος</w:t>
      </w:r>
      <w:r w:rsidRPr="00BD0828">
        <w:rPr>
          <w:rFonts w:ascii="Arial" w:eastAsia="Times New Roman" w:hAnsi="Arial" w:cs="Arial"/>
          <w:color w:val="212529"/>
          <w:sz w:val="24"/>
          <w:szCs w:val="24"/>
          <w:shd w:val="clear" w:color="auto" w:fill="FFFFFF"/>
          <w:lang w:eastAsia="el-GR"/>
        </w:rPr>
        <w:t xml:space="preserve"> </w:t>
      </w:r>
      <w:proofErr w:type="spellStart"/>
      <w:r w:rsidRPr="00BD0828">
        <w:rPr>
          <w:rFonts w:ascii="Arial" w:eastAsia="Times New Roman" w:hAnsi="Arial" w:cs="Arial"/>
          <w:color w:val="212529"/>
          <w:sz w:val="24"/>
          <w:szCs w:val="24"/>
          <w:shd w:val="clear" w:color="auto" w:fill="FFFFFF"/>
          <w:lang w:eastAsia="el-GR"/>
        </w:rPr>
        <w:t>Portal</w:t>
      </w:r>
      <w:proofErr w:type="spellEnd"/>
      <w:r w:rsidRPr="00BD0828">
        <w:rPr>
          <w:rFonts w:ascii="Arial" w:eastAsia="Times New Roman" w:hAnsi="Arial" w:cs="Arial"/>
          <w:color w:val="212529"/>
          <w:sz w:val="24"/>
          <w:szCs w:val="24"/>
          <w:shd w:val="clear" w:color="auto" w:fill="FFFFFF"/>
          <w:lang w:eastAsia="el-GR"/>
        </w:rPr>
        <w:t xml:space="preserve"> </w:t>
      </w:r>
      <w:proofErr w:type="spellStart"/>
      <w:r w:rsidRPr="00BD0828">
        <w:rPr>
          <w:rFonts w:ascii="Arial" w:eastAsia="Times New Roman" w:hAnsi="Arial" w:cs="Arial"/>
          <w:color w:val="212529"/>
          <w:sz w:val="24"/>
          <w:szCs w:val="24"/>
          <w:shd w:val="clear" w:color="auto" w:fill="FFFFFF"/>
          <w:lang w:eastAsia="el-GR"/>
        </w:rPr>
        <w:t>Olomeleia</w:t>
      </w:r>
      <w:proofErr w:type="spellEnd"/>
      <w:r w:rsidRPr="00BD0828">
        <w:rPr>
          <w:rFonts w:ascii="Arial" w:eastAsia="Times New Roman" w:hAnsi="Arial" w:cs="Arial"/>
          <w:color w:val="212529"/>
          <w:sz w:val="24"/>
          <w:szCs w:val="24"/>
          <w:shd w:val="clear" w:color="auto" w:fill="FFFFFF"/>
          <w:lang w:eastAsia="el-GR"/>
        </w:rPr>
        <w:t xml:space="preserve"> (</w:t>
      </w:r>
      <w:hyperlink r:id="rId6" w:tgtFrame="_blank" w:tooltip="www.olomeleia.gr" w:history="1">
        <w:r w:rsidRPr="00BD0828">
          <w:rPr>
            <w:rFonts w:ascii="Arial" w:eastAsia="Times New Roman" w:hAnsi="Arial" w:cs="Arial"/>
            <w:color w:val="D1A268"/>
            <w:sz w:val="24"/>
            <w:szCs w:val="24"/>
            <w:u w:val="single"/>
            <w:lang w:eastAsia="el-GR"/>
          </w:rPr>
          <w:t>www.olomeleia.gr</w:t>
        </w:r>
      </w:hyperlink>
      <w:r w:rsidRPr="00BD0828">
        <w:rPr>
          <w:rFonts w:ascii="Arial" w:eastAsia="Times New Roman" w:hAnsi="Arial" w:cs="Arial"/>
          <w:color w:val="212529"/>
          <w:sz w:val="24"/>
          <w:szCs w:val="24"/>
          <w:shd w:val="clear" w:color="auto" w:fill="FFFFFF"/>
          <w:lang w:eastAsia="el-GR"/>
        </w:rPr>
        <w:t>),</w:t>
      </w:r>
      <w:r w:rsidRPr="00BD0828">
        <w:rPr>
          <w:rFonts w:ascii="Arial" w:eastAsia="Times New Roman" w:hAnsi="Arial" w:cs="Arial"/>
          <w:b/>
          <w:bCs/>
          <w:color w:val="212529"/>
          <w:sz w:val="24"/>
          <w:szCs w:val="24"/>
          <w:lang w:eastAsia="el-GR"/>
        </w:rPr>
        <w:t xml:space="preserve"> την ίδια περίοδο, δηλαδή από  17/10/202 ημέρα Σάββατο και ώρα 16:00 και  έως και το Σάββατο 30/10/2026 και ώρα 23:59</w:t>
      </w:r>
    </w:p>
    <w:p w:rsidR="00BD0828" w:rsidRPr="00BD0828" w:rsidRDefault="00BD0828" w:rsidP="00BD0828">
      <w:pPr>
        <w:shd w:val="clear" w:color="auto" w:fill="FFFFFF"/>
        <w:spacing w:before="100" w:beforeAutospacing="1" w:after="100" w:afterAutospacing="1" w:line="240" w:lineRule="auto"/>
        <w:jc w:val="both"/>
        <w:rPr>
          <w:rFonts w:ascii="Helvetica" w:eastAsia="Times New Roman" w:hAnsi="Helvetica" w:cs="Helvetica"/>
          <w:color w:val="404040"/>
          <w:sz w:val="24"/>
          <w:szCs w:val="24"/>
          <w:lang w:eastAsia="el-GR"/>
        </w:rPr>
      </w:pPr>
      <w:r w:rsidRPr="00BD0828">
        <w:rPr>
          <w:rFonts w:ascii="Arial" w:eastAsia="Times New Roman" w:hAnsi="Arial" w:cs="Arial"/>
          <w:color w:val="212529"/>
          <w:sz w:val="24"/>
          <w:szCs w:val="24"/>
          <w:shd w:val="clear" w:color="auto" w:fill="FFFFFF"/>
          <w:lang w:eastAsia="el-GR"/>
        </w:rPr>
        <w:t xml:space="preserve">Όσοι συνάδελφοι είναι ήδη εγγεγραμμένοι στους σχετικούς καταλόγους και επιθυμούν να παραμείνουν </w:t>
      </w:r>
      <w:r w:rsidRPr="00BD0828">
        <w:rPr>
          <w:rFonts w:ascii="Arial" w:eastAsia="Times New Roman" w:hAnsi="Arial" w:cs="Arial"/>
          <w:b/>
          <w:bCs/>
          <w:color w:val="212529"/>
          <w:sz w:val="24"/>
          <w:szCs w:val="24"/>
          <w:lang w:eastAsia="el-GR"/>
        </w:rPr>
        <w:t>δεν χρειάζεται να υποβάλουν καμία περαιτέρω αίτηση, αλλά θα πρέπει να έχουν τακτοποιήσει το σύνολο των οικονομικών υποχρεώσεων τους (ετήσια συνδρομή τρέχοντος έτους) για να συμπεριληφθούν στους νέους καταλόγους</w:t>
      </w:r>
      <w:r w:rsidRPr="00BD0828">
        <w:rPr>
          <w:rFonts w:ascii="Arial" w:eastAsia="Times New Roman" w:hAnsi="Arial" w:cs="Arial"/>
          <w:color w:val="404040"/>
          <w:sz w:val="24"/>
          <w:szCs w:val="24"/>
          <w:shd w:val="clear" w:color="auto" w:fill="FFFFFF"/>
          <w:lang w:eastAsia="el-GR"/>
        </w:rPr>
        <w:t xml:space="preserve"> κατά τα προβλεπόμενα στο άρθρο 1 παρ. 2  της σχετικής ΥΑ 33305/09-05-2024</w:t>
      </w:r>
      <w:r w:rsidRPr="00BD0828">
        <w:rPr>
          <w:rFonts w:ascii="Arial" w:eastAsia="Times New Roman" w:hAnsi="Arial" w:cs="Arial"/>
          <w:b/>
          <w:bCs/>
          <w:color w:val="212529"/>
          <w:sz w:val="24"/>
          <w:szCs w:val="24"/>
          <w:lang w:eastAsia="el-GR"/>
        </w:rPr>
        <w:t>.</w:t>
      </w:r>
    </w:p>
    <w:p w:rsidR="00BD0828" w:rsidRPr="00BD0828" w:rsidRDefault="00BD0828" w:rsidP="00BD0828">
      <w:pPr>
        <w:shd w:val="clear" w:color="auto" w:fill="FFFFFF"/>
        <w:spacing w:before="100" w:beforeAutospacing="1" w:after="100" w:afterAutospacing="1" w:line="240" w:lineRule="auto"/>
        <w:jc w:val="both"/>
        <w:rPr>
          <w:rFonts w:ascii="Helvetica" w:eastAsia="Times New Roman" w:hAnsi="Helvetica" w:cs="Helvetica"/>
          <w:color w:val="404040"/>
          <w:sz w:val="24"/>
          <w:szCs w:val="24"/>
          <w:lang w:eastAsia="el-GR"/>
        </w:rPr>
      </w:pPr>
      <w:r w:rsidRPr="00BD0828">
        <w:rPr>
          <w:rFonts w:ascii="Arial" w:eastAsia="Times New Roman" w:hAnsi="Arial" w:cs="Arial"/>
          <w:b/>
          <w:bCs/>
          <w:color w:val="212529"/>
          <w:sz w:val="24"/>
          <w:szCs w:val="24"/>
          <w:lang w:eastAsia="el-GR"/>
        </w:rPr>
        <w:t xml:space="preserve">Σε περίπτωση που συνάδελφοι επιθυμούν να διαγραφούν από τους σχετικούς καταλόγους μπορούν να υποβάλλουν σχετική δήλωση μέσω του πληροφοριακού συστήματος </w:t>
      </w:r>
      <w:proofErr w:type="spellStart"/>
      <w:r w:rsidRPr="00BD0828">
        <w:rPr>
          <w:rFonts w:ascii="Arial" w:eastAsia="Times New Roman" w:hAnsi="Arial" w:cs="Arial"/>
          <w:b/>
          <w:bCs/>
          <w:color w:val="212529"/>
          <w:sz w:val="24"/>
          <w:szCs w:val="24"/>
          <w:lang w:eastAsia="el-GR"/>
        </w:rPr>
        <w:t>Portal</w:t>
      </w:r>
      <w:proofErr w:type="spellEnd"/>
      <w:r w:rsidRPr="00BD0828">
        <w:rPr>
          <w:rFonts w:ascii="Arial" w:eastAsia="Times New Roman" w:hAnsi="Arial" w:cs="Arial"/>
          <w:b/>
          <w:bCs/>
          <w:color w:val="212529"/>
          <w:sz w:val="24"/>
          <w:szCs w:val="24"/>
          <w:lang w:eastAsia="el-GR"/>
        </w:rPr>
        <w:t xml:space="preserve"> </w:t>
      </w:r>
      <w:proofErr w:type="spellStart"/>
      <w:r w:rsidRPr="00BD0828">
        <w:rPr>
          <w:rFonts w:ascii="Arial" w:eastAsia="Times New Roman" w:hAnsi="Arial" w:cs="Arial"/>
          <w:b/>
          <w:bCs/>
          <w:color w:val="212529"/>
          <w:sz w:val="24"/>
          <w:szCs w:val="24"/>
          <w:lang w:eastAsia="el-GR"/>
        </w:rPr>
        <w:t>Olomeleia</w:t>
      </w:r>
      <w:proofErr w:type="spellEnd"/>
      <w:r w:rsidRPr="00BD0828">
        <w:rPr>
          <w:rFonts w:ascii="Arial" w:eastAsia="Times New Roman" w:hAnsi="Arial" w:cs="Arial"/>
          <w:b/>
          <w:bCs/>
          <w:color w:val="212529"/>
          <w:sz w:val="24"/>
          <w:szCs w:val="24"/>
          <w:lang w:eastAsia="el-GR"/>
        </w:rPr>
        <w:t xml:space="preserve"> </w:t>
      </w:r>
      <w:r w:rsidRPr="00BD0828">
        <w:rPr>
          <w:rFonts w:ascii="Arial" w:eastAsia="Times New Roman" w:hAnsi="Arial" w:cs="Arial"/>
          <w:color w:val="212529"/>
          <w:sz w:val="24"/>
          <w:szCs w:val="24"/>
          <w:shd w:val="clear" w:color="auto" w:fill="FFFFFF"/>
          <w:lang w:eastAsia="el-GR"/>
        </w:rPr>
        <w:t>(</w:t>
      </w:r>
      <w:hyperlink r:id="rId7" w:tgtFrame="_blank" w:tooltip="www.olomeleia.gr" w:history="1">
        <w:r w:rsidRPr="00BD0828">
          <w:rPr>
            <w:rFonts w:ascii="Arial" w:eastAsia="Times New Roman" w:hAnsi="Arial" w:cs="Arial"/>
            <w:color w:val="D1A268"/>
            <w:sz w:val="24"/>
            <w:szCs w:val="24"/>
            <w:u w:val="single"/>
            <w:lang w:eastAsia="el-GR"/>
          </w:rPr>
          <w:t>www.olomeleia.gr</w:t>
        </w:r>
      </w:hyperlink>
      <w:r w:rsidRPr="00BD0828">
        <w:rPr>
          <w:rFonts w:ascii="Arial" w:eastAsia="Times New Roman" w:hAnsi="Arial" w:cs="Arial"/>
          <w:color w:val="212529"/>
          <w:sz w:val="24"/>
          <w:szCs w:val="24"/>
          <w:shd w:val="clear" w:color="auto" w:fill="FFFFFF"/>
          <w:lang w:eastAsia="el-GR"/>
        </w:rPr>
        <w:t xml:space="preserve">), με </w:t>
      </w:r>
      <w:r w:rsidRPr="00BD0828">
        <w:rPr>
          <w:rFonts w:ascii="Arial" w:eastAsia="Times New Roman" w:hAnsi="Arial" w:cs="Arial"/>
          <w:b/>
          <w:bCs/>
          <w:color w:val="212529"/>
          <w:sz w:val="24"/>
          <w:szCs w:val="24"/>
          <w:shd w:val="clear" w:color="auto" w:fill="FFFFFF"/>
          <w:lang w:eastAsia="el-GR"/>
        </w:rPr>
        <w:t xml:space="preserve">αποστολή σχετικού </w:t>
      </w:r>
      <w:r w:rsidRPr="00BD0828">
        <w:rPr>
          <w:rFonts w:ascii="Arial" w:eastAsia="Times New Roman" w:hAnsi="Arial" w:cs="Arial"/>
          <w:b/>
          <w:bCs/>
          <w:color w:val="212529"/>
          <w:sz w:val="24"/>
          <w:szCs w:val="24"/>
          <w:shd w:val="clear" w:color="auto" w:fill="FFFFFF"/>
          <w:lang w:val="en-US" w:eastAsia="el-GR"/>
        </w:rPr>
        <w:t>email</w:t>
      </w:r>
      <w:r w:rsidRPr="00BD0828">
        <w:rPr>
          <w:rFonts w:ascii="Arial" w:eastAsia="Times New Roman" w:hAnsi="Arial" w:cs="Arial"/>
          <w:b/>
          <w:bCs/>
          <w:color w:val="212529"/>
          <w:sz w:val="24"/>
          <w:szCs w:val="24"/>
          <w:shd w:val="clear" w:color="auto" w:fill="FFFFFF"/>
          <w:lang w:eastAsia="el-GR"/>
        </w:rPr>
        <w:t>.</w:t>
      </w:r>
    </w:p>
    <w:p w:rsidR="00BD0828" w:rsidRPr="00BD0828" w:rsidRDefault="00BD0828" w:rsidP="00BD0828">
      <w:pPr>
        <w:shd w:val="clear" w:color="auto" w:fill="FFFFFF"/>
        <w:spacing w:before="100" w:beforeAutospacing="1" w:after="100" w:afterAutospacing="1" w:line="240" w:lineRule="auto"/>
        <w:jc w:val="both"/>
        <w:rPr>
          <w:rFonts w:ascii="Helvetica" w:eastAsia="Times New Roman" w:hAnsi="Helvetica" w:cs="Helvetica"/>
          <w:color w:val="404040"/>
          <w:sz w:val="24"/>
          <w:szCs w:val="24"/>
          <w:lang w:eastAsia="el-GR"/>
        </w:rPr>
      </w:pPr>
      <w:r w:rsidRPr="00BD0828">
        <w:rPr>
          <w:rFonts w:ascii="Arial" w:eastAsia="Times New Roman" w:hAnsi="Arial" w:cs="Arial"/>
          <w:color w:val="212529"/>
          <w:sz w:val="24"/>
          <w:szCs w:val="24"/>
          <w:shd w:val="clear" w:color="auto" w:fill="FFFFFF"/>
          <w:lang w:eastAsia="el-GR"/>
        </w:rPr>
        <w:t xml:space="preserve">Τέλος, όσοι συνάδελφοι είχαν υποβάλλει αίτηση παρακολούθησης  για το φετινό κύκλο των σεμιναρίων (2026) και  δεν μπόρεσαν για τεχνικούς λόγους να παρακολουθήσουν πλήρως και ολοκληρωμένα κάποια ενότητα και δεν έχει εκδοθεί πιστοποιητικό παρακολούθησης, παρέχεται η δυνατότητα να την ολοκληρώσουν μέσω του </w:t>
      </w:r>
      <w:r w:rsidRPr="00BD0828">
        <w:rPr>
          <w:rFonts w:ascii="Arial" w:eastAsia="Times New Roman" w:hAnsi="Arial" w:cs="Arial"/>
          <w:color w:val="212529"/>
          <w:sz w:val="24"/>
          <w:szCs w:val="24"/>
          <w:shd w:val="clear" w:color="auto" w:fill="FFFFFF"/>
          <w:lang w:val="en-US" w:eastAsia="el-GR"/>
        </w:rPr>
        <w:t>portal</w:t>
      </w:r>
      <w:r w:rsidRPr="00BD0828">
        <w:rPr>
          <w:rFonts w:ascii="Times New Roman" w:eastAsia="Times New Roman" w:hAnsi="Times New Roman" w:cs="Times New Roman"/>
          <w:color w:val="404040"/>
          <w:sz w:val="24"/>
          <w:szCs w:val="24"/>
          <w:shd w:val="clear" w:color="auto" w:fill="FFFFFF"/>
          <w:lang w:eastAsia="el-GR"/>
        </w:rPr>
        <w:t xml:space="preserve"> </w:t>
      </w:r>
      <w:proofErr w:type="spellStart"/>
      <w:r w:rsidRPr="00BD0828">
        <w:rPr>
          <w:rFonts w:ascii="Arial" w:eastAsia="Times New Roman" w:hAnsi="Arial" w:cs="Arial"/>
          <w:color w:val="212529"/>
          <w:sz w:val="24"/>
          <w:szCs w:val="24"/>
          <w:shd w:val="clear" w:color="auto" w:fill="FFFFFF"/>
          <w:lang w:val="en-US" w:eastAsia="el-GR"/>
        </w:rPr>
        <w:t>olomeleia</w:t>
      </w:r>
      <w:proofErr w:type="spellEnd"/>
      <w:r w:rsidRPr="00BD0828">
        <w:rPr>
          <w:rFonts w:ascii="Arial" w:eastAsia="Times New Roman" w:hAnsi="Arial" w:cs="Arial"/>
          <w:color w:val="212529"/>
          <w:sz w:val="24"/>
          <w:szCs w:val="24"/>
          <w:shd w:val="clear" w:color="auto" w:fill="FFFFFF"/>
          <w:lang w:eastAsia="el-GR"/>
        </w:rPr>
        <w:t xml:space="preserve"> στην </w:t>
      </w:r>
      <w:r w:rsidRPr="00BD0828">
        <w:rPr>
          <w:rFonts w:ascii="Arial" w:eastAsia="Times New Roman" w:hAnsi="Arial" w:cs="Arial"/>
          <w:color w:val="212529"/>
          <w:sz w:val="24"/>
          <w:szCs w:val="24"/>
          <w:shd w:val="clear" w:color="auto" w:fill="FFFFFF"/>
          <w:lang w:val="en-US" w:eastAsia="el-GR"/>
        </w:rPr>
        <w:t>On</w:t>
      </w:r>
      <w:r w:rsidRPr="00BD0828">
        <w:rPr>
          <w:rFonts w:ascii="Times New Roman" w:eastAsia="Times New Roman" w:hAnsi="Times New Roman" w:cs="Times New Roman"/>
          <w:color w:val="404040"/>
          <w:sz w:val="24"/>
          <w:szCs w:val="24"/>
          <w:shd w:val="clear" w:color="auto" w:fill="FFFFFF"/>
          <w:lang w:eastAsia="el-GR"/>
        </w:rPr>
        <w:t xml:space="preserve"> </w:t>
      </w:r>
      <w:r w:rsidRPr="00BD0828">
        <w:rPr>
          <w:rFonts w:ascii="Arial" w:eastAsia="Times New Roman" w:hAnsi="Arial" w:cs="Arial"/>
          <w:color w:val="212529"/>
          <w:sz w:val="24"/>
          <w:szCs w:val="24"/>
          <w:shd w:val="clear" w:color="auto" w:fill="FFFFFF"/>
          <w:lang w:val="en-US" w:eastAsia="el-GR"/>
        </w:rPr>
        <w:t>demand</w:t>
      </w:r>
      <w:r w:rsidRPr="00BD0828">
        <w:rPr>
          <w:rFonts w:ascii="Times New Roman" w:eastAsia="Times New Roman" w:hAnsi="Times New Roman" w:cs="Times New Roman"/>
          <w:color w:val="404040"/>
          <w:sz w:val="24"/>
          <w:szCs w:val="24"/>
          <w:shd w:val="clear" w:color="auto" w:fill="FFFFFF"/>
          <w:lang w:eastAsia="el-GR"/>
        </w:rPr>
        <w:t xml:space="preserve"> </w:t>
      </w:r>
      <w:r w:rsidRPr="00BD0828">
        <w:rPr>
          <w:rFonts w:ascii="Arial" w:eastAsia="Times New Roman" w:hAnsi="Arial" w:cs="Arial"/>
          <w:color w:val="212529"/>
          <w:sz w:val="24"/>
          <w:szCs w:val="24"/>
          <w:shd w:val="clear" w:color="auto" w:fill="FFFFFF"/>
          <w:lang w:eastAsia="el-GR"/>
        </w:rPr>
        <w:t xml:space="preserve">παρακολούθηση </w:t>
      </w:r>
      <w:r w:rsidRPr="00BD0828">
        <w:rPr>
          <w:rFonts w:ascii="Arial" w:eastAsia="Times New Roman" w:hAnsi="Arial" w:cs="Arial"/>
          <w:color w:val="212529"/>
          <w:sz w:val="24"/>
          <w:szCs w:val="24"/>
          <w:shd w:val="clear" w:color="auto" w:fill="FFFFFF"/>
          <w:lang w:eastAsia="el-GR"/>
        </w:rPr>
        <w:lastRenderedPageBreak/>
        <w:t>σεμιναρίου 2026,  προκειμένου να εκδοθεί και το σχετικό πιστοποιητικό παρακολούθησης και να μπορέσουν να υποβάλλουν την αίτηση υποβολής στους καταλόγους.</w:t>
      </w:r>
    </w:p>
    <w:p w:rsidR="00D8163B" w:rsidRDefault="00D8163B"/>
    <w:sectPr w:rsidR="00D8163B" w:rsidSect="00D8163B">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Helvetica">
    <w:panose1 w:val="020B0504020202030204"/>
    <w:charset w:val="00"/>
    <w:family w:val="swiss"/>
    <w:pitch w:val="variable"/>
    <w:sig w:usb0="00000007" w:usb1="00000000" w:usb2="00000000" w:usb3="00000000" w:csb0="00000093"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D0828"/>
    <w:rsid w:val="00533EBB"/>
    <w:rsid w:val="00575263"/>
    <w:rsid w:val="00BA200F"/>
    <w:rsid w:val="00BD0828"/>
    <w:rsid w:val="00C66F57"/>
    <w:rsid w:val="00D8163B"/>
    <w:rsid w:val="00E53079"/>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163B"/>
  </w:style>
  <w:style w:type="paragraph" w:styleId="1">
    <w:name w:val="heading 1"/>
    <w:basedOn w:val="a"/>
    <w:link w:val="1Char"/>
    <w:uiPriority w:val="9"/>
    <w:qFormat/>
    <w:rsid w:val="00BD082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l-GR"/>
    </w:rPr>
  </w:style>
  <w:style w:type="paragraph" w:styleId="3">
    <w:name w:val="heading 3"/>
    <w:basedOn w:val="a"/>
    <w:link w:val="3Char"/>
    <w:uiPriority w:val="9"/>
    <w:qFormat/>
    <w:rsid w:val="00BD0828"/>
    <w:pPr>
      <w:spacing w:before="100" w:beforeAutospacing="1" w:after="100" w:afterAutospacing="1" w:line="240" w:lineRule="auto"/>
      <w:outlineLvl w:val="2"/>
    </w:pPr>
    <w:rPr>
      <w:rFonts w:ascii="Times New Roman" w:eastAsia="Times New Roman" w:hAnsi="Times New Roman" w:cs="Times New Roman"/>
      <w:b/>
      <w:bCs/>
      <w:sz w:val="27"/>
      <w:szCs w:val="27"/>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BD0828"/>
    <w:rPr>
      <w:rFonts w:ascii="Times New Roman" w:eastAsia="Times New Roman" w:hAnsi="Times New Roman" w:cs="Times New Roman"/>
      <w:b/>
      <w:bCs/>
      <w:kern w:val="36"/>
      <w:sz w:val="48"/>
      <w:szCs w:val="48"/>
      <w:lang w:eastAsia="el-GR"/>
    </w:rPr>
  </w:style>
  <w:style w:type="character" w:customStyle="1" w:styleId="3Char">
    <w:name w:val="Επικεφαλίδα 3 Char"/>
    <w:basedOn w:val="a0"/>
    <w:link w:val="3"/>
    <w:uiPriority w:val="9"/>
    <w:rsid w:val="00BD0828"/>
    <w:rPr>
      <w:rFonts w:ascii="Times New Roman" w:eastAsia="Times New Roman" w:hAnsi="Times New Roman" w:cs="Times New Roman"/>
      <w:b/>
      <w:bCs/>
      <w:sz w:val="27"/>
      <w:szCs w:val="27"/>
      <w:lang w:eastAsia="el-GR"/>
    </w:rPr>
  </w:style>
  <w:style w:type="character" w:customStyle="1" w:styleId="field">
    <w:name w:val="field"/>
    <w:basedOn w:val="a0"/>
    <w:rsid w:val="00BD0828"/>
  </w:style>
  <w:style w:type="character" w:customStyle="1" w:styleId="fielditem-wrapper">
    <w:name w:val="field__item-wrapper"/>
    <w:basedOn w:val="a0"/>
    <w:rsid w:val="00BD0828"/>
  </w:style>
  <w:style w:type="character" w:styleId="-">
    <w:name w:val="Hyperlink"/>
    <w:basedOn w:val="a0"/>
    <w:uiPriority w:val="99"/>
    <w:semiHidden/>
    <w:unhideWhenUsed/>
    <w:rsid w:val="00BD0828"/>
    <w:rPr>
      <w:color w:val="0000FF"/>
      <w:u w:val="single"/>
    </w:rPr>
  </w:style>
  <w:style w:type="paragraph" w:styleId="Web">
    <w:name w:val="Normal (Web)"/>
    <w:basedOn w:val="a"/>
    <w:uiPriority w:val="99"/>
    <w:semiHidden/>
    <w:unhideWhenUsed/>
    <w:rsid w:val="00BD0828"/>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3">
    <w:name w:val="Strong"/>
    <w:basedOn w:val="a0"/>
    <w:uiPriority w:val="22"/>
    <w:qFormat/>
    <w:rsid w:val="00BD0828"/>
    <w:rPr>
      <w:b/>
      <w:bCs/>
    </w:rPr>
  </w:style>
  <w:style w:type="paragraph" w:styleId="a4">
    <w:name w:val="No Spacing"/>
    <w:basedOn w:val="a"/>
    <w:uiPriority w:val="1"/>
    <w:qFormat/>
    <w:rsid w:val="00BD0828"/>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r="http://schemas.openxmlformats.org/officeDocument/2006/relationships" xmlns:w="http://schemas.openxmlformats.org/wordprocessingml/2006/main">
  <w:divs>
    <w:div w:id="1660764536">
      <w:bodyDiv w:val="1"/>
      <w:marLeft w:val="0"/>
      <w:marRight w:val="0"/>
      <w:marTop w:val="0"/>
      <w:marBottom w:val="0"/>
      <w:divBdr>
        <w:top w:val="none" w:sz="0" w:space="0" w:color="auto"/>
        <w:left w:val="none" w:sz="0" w:space="0" w:color="auto"/>
        <w:bottom w:val="none" w:sz="0" w:space="0" w:color="auto"/>
        <w:right w:val="none" w:sz="0" w:space="0" w:color="auto"/>
      </w:divBdr>
      <w:divsChild>
        <w:div w:id="558520455">
          <w:marLeft w:val="0"/>
          <w:marRight w:val="0"/>
          <w:marTop w:val="0"/>
          <w:marBottom w:val="0"/>
          <w:divBdr>
            <w:top w:val="none" w:sz="0" w:space="0" w:color="auto"/>
            <w:left w:val="none" w:sz="0" w:space="0" w:color="auto"/>
            <w:bottom w:val="none" w:sz="0" w:space="0" w:color="auto"/>
            <w:right w:val="none" w:sz="0" w:space="0" w:color="auto"/>
          </w:divBdr>
          <w:divsChild>
            <w:div w:id="2000378631">
              <w:marLeft w:val="0"/>
              <w:marRight w:val="0"/>
              <w:marTop w:val="0"/>
              <w:marBottom w:val="0"/>
              <w:divBdr>
                <w:top w:val="none" w:sz="0" w:space="0" w:color="auto"/>
                <w:left w:val="none" w:sz="0" w:space="0" w:color="auto"/>
                <w:bottom w:val="none" w:sz="0" w:space="0" w:color="auto"/>
                <w:right w:val="none" w:sz="0" w:space="0" w:color="auto"/>
              </w:divBdr>
              <w:divsChild>
                <w:div w:id="1147359431">
                  <w:marLeft w:val="0"/>
                  <w:marRight w:val="0"/>
                  <w:marTop w:val="0"/>
                  <w:marBottom w:val="0"/>
                  <w:divBdr>
                    <w:top w:val="none" w:sz="0" w:space="0" w:color="auto"/>
                    <w:left w:val="none" w:sz="0" w:space="0" w:color="auto"/>
                    <w:bottom w:val="none" w:sz="0" w:space="0" w:color="auto"/>
                    <w:right w:val="none" w:sz="0" w:space="0" w:color="auto"/>
                  </w:divBdr>
                  <w:divsChild>
                    <w:div w:id="918830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268434">
              <w:marLeft w:val="0"/>
              <w:marRight w:val="0"/>
              <w:marTop w:val="0"/>
              <w:marBottom w:val="0"/>
              <w:divBdr>
                <w:top w:val="none" w:sz="0" w:space="0" w:color="auto"/>
                <w:left w:val="none" w:sz="0" w:space="0" w:color="auto"/>
                <w:bottom w:val="none" w:sz="0" w:space="0" w:color="auto"/>
                <w:right w:val="none" w:sz="0" w:space="0" w:color="auto"/>
              </w:divBdr>
              <w:divsChild>
                <w:div w:id="850684567">
                  <w:marLeft w:val="0"/>
                  <w:marRight w:val="0"/>
                  <w:marTop w:val="0"/>
                  <w:marBottom w:val="0"/>
                  <w:divBdr>
                    <w:top w:val="none" w:sz="0" w:space="0" w:color="auto"/>
                    <w:left w:val="none" w:sz="0" w:space="0" w:color="auto"/>
                    <w:bottom w:val="none" w:sz="0" w:space="0" w:color="auto"/>
                    <w:right w:val="none" w:sz="0" w:space="0" w:color="auto"/>
                  </w:divBdr>
                  <w:divsChild>
                    <w:div w:id="1235429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663455">
              <w:marLeft w:val="0"/>
              <w:marRight w:val="0"/>
              <w:marTop w:val="0"/>
              <w:marBottom w:val="0"/>
              <w:divBdr>
                <w:top w:val="none" w:sz="0" w:space="0" w:color="auto"/>
                <w:left w:val="none" w:sz="0" w:space="0" w:color="auto"/>
                <w:bottom w:val="none" w:sz="0" w:space="0" w:color="auto"/>
                <w:right w:val="none" w:sz="0" w:space="0" w:color="auto"/>
              </w:divBdr>
              <w:divsChild>
                <w:div w:id="56906317">
                  <w:marLeft w:val="0"/>
                  <w:marRight w:val="0"/>
                  <w:marTop w:val="0"/>
                  <w:marBottom w:val="0"/>
                  <w:divBdr>
                    <w:top w:val="none" w:sz="0" w:space="0" w:color="auto"/>
                    <w:left w:val="none" w:sz="0" w:space="0" w:color="auto"/>
                    <w:bottom w:val="none" w:sz="0" w:space="0" w:color="auto"/>
                    <w:right w:val="none" w:sz="0" w:space="0" w:color="auto"/>
                  </w:divBdr>
                  <w:divsChild>
                    <w:div w:id="187854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olomeleia.g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olomeleia.gr/" TargetMode="External"/><Relationship Id="rId5" Type="http://schemas.openxmlformats.org/officeDocument/2006/relationships/hyperlink" Target="http://www.olomeleia.gr/" TargetMode="External"/><Relationship Id="rId4" Type="http://schemas.openxmlformats.org/officeDocument/2006/relationships/hyperlink" Target="https://www.olomeleia.gr/el/taxonomy/term/2" TargetMode="Externa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755</Words>
  <Characters>4081</Characters>
  <Application>Microsoft Office Word</Application>
  <DocSecurity>0</DocSecurity>
  <Lines>34</Lines>
  <Paragraphs>9</Paragraphs>
  <ScaleCrop>false</ScaleCrop>
  <Company>Hewlett-Packard</Company>
  <LinksUpToDate>false</LinksUpToDate>
  <CharactersWithSpaces>4827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User</cp:lastModifiedBy>
  <cp:revision>2</cp:revision>
  <dcterms:created xsi:type="dcterms:W3CDTF">2026-10-19T20:45:00Z</dcterms:created>
  <dcterms:modified xsi:type="dcterms:W3CDTF">2026-10-19T20:45:00Z</dcterms:modified>
</cp:coreProperties>
</file>