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4B3F" w14:textId="76F9422E" w:rsidR="004B1D5B" w:rsidRPr="004B1D5B" w:rsidRDefault="00AB21D3" w:rsidP="00B633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ΣΥΝΤΟΝΙΣΤΙΚΗ ΕΠΙΤΡΟΠΗ:  </w:t>
      </w:r>
      <w:r w:rsidR="00B6332D" w:rsidRPr="00B6332D">
        <w:rPr>
          <w:rFonts w:ascii="Times New Roman" w:hAnsi="Times New Roman" w:cs="Times New Roman"/>
          <w:b/>
          <w:bCs/>
          <w:sz w:val="28"/>
          <w:szCs w:val="28"/>
        </w:rPr>
        <w:t>Η Δικαιοσύνη και το Κράτος Δικαίου  δεν μπορούν  να αποτελούν πεδίο επικοινωνιακής διαχείρισης πολιτικών ή άλλων σκοπιμοτήτων</w:t>
      </w:r>
    </w:p>
    <w:p w14:paraId="02F548F1" w14:textId="16FC01A5" w:rsidR="00C0244E" w:rsidRPr="00C0244E" w:rsidRDefault="00C0244E">
      <w:pPr>
        <w:rPr>
          <w:rFonts w:ascii="Times New Roman" w:hAnsi="Times New Roman" w:cs="Times New Roman"/>
          <w:sz w:val="28"/>
          <w:szCs w:val="28"/>
        </w:rPr>
      </w:pPr>
    </w:p>
    <w:p w14:paraId="5CD7E458" w14:textId="04733521" w:rsidR="00C0244E" w:rsidRDefault="009A6BDC" w:rsidP="00DD70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Συντονιστική Επιτροπή της Ολομέλειας των Προέδρων των Δικηγορικών Συλλόγων Ελλάδος,  μ</w:t>
      </w:r>
      <w:r w:rsidR="00DD7023">
        <w:rPr>
          <w:rFonts w:ascii="Times New Roman" w:hAnsi="Times New Roman" w:cs="Times New Roman"/>
          <w:sz w:val="28"/>
          <w:szCs w:val="28"/>
        </w:rPr>
        <w:t xml:space="preserve">ε αφορμή </w:t>
      </w:r>
      <w:r w:rsidR="00875798">
        <w:rPr>
          <w:rFonts w:ascii="Times New Roman" w:hAnsi="Times New Roman" w:cs="Times New Roman"/>
          <w:sz w:val="28"/>
          <w:szCs w:val="28"/>
        </w:rPr>
        <w:t>δηλώσεις πολιτικών προσώπων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798">
        <w:rPr>
          <w:rFonts w:ascii="Times New Roman" w:hAnsi="Times New Roman" w:cs="Times New Roman"/>
          <w:sz w:val="28"/>
          <w:szCs w:val="28"/>
        </w:rPr>
        <w:t xml:space="preserve"> </w:t>
      </w:r>
      <w:r w:rsidR="00DD7023">
        <w:rPr>
          <w:rFonts w:ascii="Times New Roman" w:hAnsi="Times New Roman" w:cs="Times New Roman"/>
          <w:sz w:val="28"/>
          <w:szCs w:val="28"/>
        </w:rPr>
        <w:t>που στ</w:t>
      </w:r>
      <w:r>
        <w:rPr>
          <w:rFonts w:ascii="Times New Roman" w:hAnsi="Times New Roman" w:cs="Times New Roman"/>
          <w:sz w:val="28"/>
          <w:szCs w:val="28"/>
        </w:rPr>
        <w:t xml:space="preserve">ρέφονται κατά δικηγόρων </w:t>
      </w:r>
      <w:r w:rsidR="00DD7023">
        <w:rPr>
          <w:rFonts w:ascii="Times New Roman" w:hAnsi="Times New Roman" w:cs="Times New Roman"/>
          <w:sz w:val="28"/>
          <w:szCs w:val="28"/>
        </w:rPr>
        <w:t>για τον τρόπο άσκησης του υπερασπιστικού τους έργου στην υπόθεση των Τεμπών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023">
        <w:rPr>
          <w:rFonts w:ascii="Times New Roman" w:hAnsi="Times New Roman" w:cs="Times New Roman"/>
          <w:sz w:val="28"/>
          <w:szCs w:val="28"/>
        </w:rPr>
        <w:t xml:space="preserve"> εξέδωσε την ακόλουθη ανακοίνωση:</w:t>
      </w:r>
    </w:p>
    <w:p w14:paraId="0FB6038F" w14:textId="54B33B6C" w:rsidR="009A6BDC" w:rsidRDefault="009A6BDC" w:rsidP="00DD70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E1F061" w14:textId="4A1B83C4" w:rsidR="009A6BDC" w:rsidRDefault="009A6BDC" w:rsidP="00DD70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6BDC">
        <w:rPr>
          <w:rFonts w:ascii="Times New Roman" w:hAnsi="Times New Roman" w:cs="Times New Roman"/>
          <w:sz w:val="28"/>
          <w:szCs w:val="28"/>
        </w:rPr>
        <w:t>Η πλήρης διερεύνηση του εγκλήματος των Τεμπών</w:t>
      </w:r>
      <w:r>
        <w:rPr>
          <w:rFonts w:ascii="Times New Roman" w:hAnsi="Times New Roman" w:cs="Times New Roman"/>
          <w:sz w:val="28"/>
          <w:szCs w:val="28"/>
        </w:rPr>
        <w:t xml:space="preserve"> και η </w:t>
      </w:r>
      <w:r w:rsidRPr="009A6BDC">
        <w:rPr>
          <w:rFonts w:ascii="Times New Roman" w:hAnsi="Times New Roman" w:cs="Times New Roman"/>
          <w:sz w:val="28"/>
          <w:szCs w:val="28"/>
        </w:rPr>
        <w:t>απόδοση δικαιοσύνης αποτελ</w:t>
      </w:r>
      <w:r>
        <w:rPr>
          <w:rFonts w:ascii="Times New Roman" w:hAnsi="Times New Roman" w:cs="Times New Roman"/>
          <w:sz w:val="28"/>
          <w:szCs w:val="28"/>
        </w:rPr>
        <w:t>ούν</w:t>
      </w:r>
      <w:r w:rsidRPr="009A6BDC">
        <w:rPr>
          <w:rFonts w:ascii="Times New Roman" w:hAnsi="Times New Roman" w:cs="Times New Roman"/>
          <w:sz w:val="28"/>
          <w:szCs w:val="28"/>
        </w:rPr>
        <w:t xml:space="preserve"> κοινό αίτημα όλων των πολιτών και </w:t>
      </w:r>
      <w:r w:rsidR="00F26B07">
        <w:rPr>
          <w:rFonts w:ascii="Times New Roman" w:hAnsi="Times New Roman" w:cs="Times New Roman"/>
          <w:sz w:val="28"/>
          <w:szCs w:val="28"/>
        </w:rPr>
        <w:t xml:space="preserve">ταυτόχρονα </w:t>
      </w:r>
      <w:r w:rsidRPr="009A6BDC">
        <w:rPr>
          <w:rFonts w:ascii="Times New Roman" w:hAnsi="Times New Roman" w:cs="Times New Roman"/>
          <w:sz w:val="28"/>
          <w:szCs w:val="28"/>
        </w:rPr>
        <w:t xml:space="preserve">χρέος όλων έναντι των </w:t>
      </w:r>
      <w:r>
        <w:rPr>
          <w:rFonts w:ascii="Times New Roman" w:hAnsi="Times New Roman" w:cs="Times New Roman"/>
          <w:sz w:val="28"/>
          <w:szCs w:val="28"/>
        </w:rPr>
        <w:t>θυμάτων</w:t>
      </w:r>
      <w:r w:rsidRPr="009A6BDC">
        <w:rPr>
          <w:rFonts w:ascii="Times New Roman" w:hAnsi="Times New Roman" w:cs="Times New Roman"/>
          <w:sz w:val="28"/>
          <w:szCs w:val="28"/>
        </w:rPr>
        <w:t xml:space="preserve">, των οικογενειών </w:t>
      </w:r>
      <w:r>
        <w:rPr>
          <w:rFonts w:ascii="Times New Roman" w:hAnsi="Times New Roman" w:cs="Times New Roman"/>
          <w:sz w:val="28"/>
          <w:szCs w:val="28"/>
        </w:rPr>
        <w:t>τους και της κοινωνίας.</w:t>
      </w:r>
      <w:r w:rsidRPr="009A6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9135C" w14:textId="77777777" w:rsidR="00F26B07" w:rsidRDefault="00F26B07" w:rsidP="00DD70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6B07">
        <w:rPr>
          <w:rFonts w:ascii="Times New Roman" w:hAnsi="Times New Roman" w:cs="Times New Roman"/>
          <w:sz w:val="28"/>
          <w:szCs w:val="28"/>
        </w:rPr>
        <w:t>Οποιαδήποτε</w:t>
      </w:r>
      <w:r>
        <w:rPr>
          <w:rFonts w:ascii="Times New Roman" w:hAnsi="Times New Roman" w:cs="Times New Roman"/>
          <w:sz w:val="28"/>
          <w:szCs w:val="28"/>
        </w:rPr>
        <w:t>,  άμεση ή έμμεση,</w:t>
      </w:r>
      <w:r w:rsidRPr="00F26B07">
        <w:rPr>
          <w:rFonts w:ascii="Times New Roman" w:hAnsi="Times New Roman" w:cs="Times New Roman"/>
          <w:sz w:val="28"/>
          <w:szCs w:val="28"/>
        </w:rPr>
        <w:t xml:space="preserve"> προσπάθεια παρέμβασης στο έργο της Δικαιοσύνης αλλά και των πληρεξουσίων δικηγόρων είναι απερίφραστα καταδικαστέα</w:t>
      </w:r>
      <w:r>
        <w:rPr>
          <w:rFonts w:ascii="Times New Roman" w:hAnsi="Times New Roman" w:cs="Times New Roman"/>
          <w:sz w:val="28"/>
          <w:szCs w:val="28"/>
        </w:rPr>
        <w:t>, από όπου και αν προέρχεται</w:t>
      </w:r>
      <w:r w:rsidRPr="00F26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01CE0" w14:textId="70C0D337" w:rsidR="00F26B07" w:rsidRDefault="00F26B07" w:rsidP="00DD70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 w:rsidR="00505440">
        <w:rPr>
          <w:rFonts w:ascii="Times New Roman" w:hAnsi="Times New Roman" w:cs="Times New Roman"/>
          <w:sz w:val="28"/>
          <w:szCs w:val="28"/>
        </w:rPr>
        <w:t xml:space="preserve">Δικαιοσύνη </w:t>
      </w:r>
      <w:r>
        <w:rPr>
          <w:rFonts w:ascii="Times New Roman" w:hAnsi="Times New Roman" w:cs="Times New Roman"/>
          <w:sz w:val="28"/>
          <w:szCs w:val="28"/>
        </w:rPr>
        <w:t xml:space="preserve">και το Κράτος Δικαίου  δεν μπορούν </w:t>
      </w:r>
      <w:r w:rsidR="00505440">
        <w:rPr>
          <w:rFonts w:ascii="Times New Roman" w:hAnsi="Times New Roman" w:cs="Times New Roman"/>
          <w:sz w:val="28"/>
          <w:szCs w:val="28"/>
        </w:rPr>
        <w:t xml:space="preserve">σε καμία περίπτωση </w:t>
      </w:r>
      <w:r>
        <w:rPr>
          <w:rFonts w:ascii="Times New Roman" w:hAnsi="Times New Roman" w:cs="Times New Roman"/>
          <w:sz w:val="28"/>
          <w:szCs w:val="28"/>
        </w:rPr>
        <w:t xml:space="preserve">να αποτελούν </w:t>
      </w:r>
      <w:r w:rsidR="00505440">
        <w:rPr>
          <w:rFonts w:ascii="Times New Roman" w:hAnsi="Times New Roman" w:cs="Times New Roman"/>
          <w:sz w:val="28"/>
          <w:szCs w:val="28"/>
        </w:rPr>
        <w:t>πεδίο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40">
        <w:rPr>
          <w:rFonts w:ascii="Times New Roman" w:hAnsi="Times New Roman" w:cs="Times New Roman"/>
          <w:sz w:val="28"/>
          <w:szCs w:val="28"/>
        </w:rPr>
        <w:t xml:space="preserve">επικοινωνιακής διαχείρισης </w:t>
      </w:r>
      <w:r>
        <w:rPr>
          <w:rFonts w:ascii="Times New Roman" w:hAnsi="Times New Roman" w:cs="Times New Roman"/>
          <w:sz w:val="28"/>
          <w:szCs w:val="28"/>
        </w:rPr>
        <w:t xml:space="preserve">πολιτικών </w:t>
      </w:r>
      <w:r w:rsidR="00843C81">
        <w:rPr>
          <w:rFonts w:ascii="Times New Roman" w:hAnsi="Times New Roman" w:cs="Times New Roman"/>
          <w:sz w:val="28"/>
          <w:szCs w:val="28"/>
        </w:rPr>
        <w:t xml:space="preserve">ή άλλων </w:t>
      </w:r>
      <w:r w:rsidR="00505440">
        <w:rPr>
          <w:rFonts w:ascii="Times New Roman" w:hAnsi="Times New Roman" w:cs="Times New Roman"/>
          <w:sz w:val="28"/>
          <w:szCs w:val="28"/>
        </w:rPr>
        <w:t xml:space="preserve">σκοπιμοτήτων.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A1AD7" w14:textId="77777777" w:rsidR="007E65AB" w:rsidRDefault="00505440" w:rsidP="009A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6BDC" w:rsidRPr="009A6BDC">
        <w:rPr>
          <w:rFonts w:ascii="Times New Roman" w:hAnsi="Times New Roman" w:cs="Times New Roman"/>
          <w:sz w:val="28"/>
          <w:szCs w:val="28"/>
        </w:rPr>
        <w:t xml:space="preserve">Ο σεβασμός στο </w:t>
      </w:r>
      <w:r>
        <w:rPr>
          <w:rFonts w:ascii="Times New Roman" w:hAnsi="Times New Roman" w:cs="Times New Roman"/>
          <w:sz w:val="28"/>
          <w:szCs w:val="28"/>
        </w:rPr>
        <w:t xml:space="preserve">δικηγορικό </w:t>
      </w:r>
      <w:r w:rsidR="009A6BDC" w:rsidRPr="009A6BDC">
        <w:rPr>
          <w:rFonts w:ascii="Times New Roman" w:hAnsi="Times New Roman" w:cs="Times New Roman"/>
          <w:sz w:val="28"/>
          <w:szCs w:val="28"/>
        </w:rPr>
        <w:t xml:space="preserve">λειτούργημα αποτελεί βασική προϋπόθεση για το Κράτος Δικαίου και τη Δημοκρατία. </w:t>
      </w:r>
      <w:r>
        <w:rPr>
          <w:rFonts w:ascii="Times New Roman" w:hAnsi="Times New Roman" w:cs="Times New Roman"/>
          <w:sz w:val="28"/>
          <w:szCs w:val="28"/>
        </w:rPr>
        <w:t>Αυτό πρέπει</w:t>
      </w:r>
      <w:r w:rsidR="007E65AB">
        <w:rPr>
          <w:rFonts w:ascii="Times New Roman" w:hAnsi="Times New Roman" w:cs="Times New Roman"/>
          <w:sz w:val="28"/>
          <w:szCs w:val="28"/>
        </w:rPr>
        <w:t>, πρωτίστως, να το κατανοήσουν ε</w:t>
      </w:r>
      <w:r>
        <w:rPr>
          <w:rFonts w:ascii="Times New Roman" w:hAnsi="Times New Roman" w:cs="Times New Roman"/>
          <w:sz w:val="28"/>
          <w:szCs w:val="28"/>
        </w:rPr>
        <w:t xml:space="preserve">κείνοι που υπηρετούν τους δημοκρατικούς θεσμούς. </w:t>
      </w:r>
    </w:p>
    <w:p w14:paraId="3287CFB1" w14:textId="5EDFCA16" w:rsidR="009A6BDC" w:rsidRDefault="009A6BDC" w:rsidP="009A6B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Οσοι</w:t>
      </w:r>
      <w:proofErr w:type="spellEnd"/>
      <w:r w:rsidR="00843C81">
        <w:rPr>
          <w:rFonts w:ascii="Times New Roman" w:hAnsi="Times New Roman" w:cs="Times New Roman"/>
          <w:sz w:val="28"/>
          <w:szCs w:val="28"/>
        </w:rPr>
        <w:t xml:space="preserve"> με αβάσιμα επιχειρήματα προσπαθούν </w:t>
      </w:r>
      <w:r>
        <w:rPr>
          <w:rFonts w:ascii="Times New Roman" w:hAnsi="Times New Roman" w:cs="Times New Roman"/>
          <w:sz w:val="28"/>
          <w:szCs w:val="28"/>
        </w:rPr>
        <w:t xml:space="preserve">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στοχοποιήσουν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40">
        <w:rPr>
          <w:rFonts w:ascii="Times New Roman" w:hAnsi="Times New Roman" w:cs="Times New Roman"/>
          <w:sz w:val="28"/>
          <w:szCs w:val="28"/>
        </w:rPr>
        <w:t xml:space="preserve">τους δικηγόρους </w:t>
      </w:r>
      <w:r w:rsidR="00843C81">
        <w:rPr>
          <w:rFonts w:ascii="Times New Roman" w:hAnsi="Times New Roman" w:cs="Times New Roman"/>
          <w:sz w:val="28"/>
          <w:szCs w:val="28"/>
        </w:rPr>
        <w:t xml:space="preserve">προσδοκώντας στον </w:t>
      </w:r>
      <w:r w:rsidR="00505440">
        <w:rPr>
          <w:rFonts w:ascii="Times New Roman" w:hAnsi="Times New Roman" w:cs="Times New Roman"/>
          <w:sz w:val="28"/>
          <w:szCs w:val="28"/>
        </w:rPr>
        <w:t xml:space="preserve">αποπροσανατολισμό της κοινής γνώμης, το μόνο που πετυχαίνουν είναι να εκτίθενται </w:t>
      </w:r>
      <w:r w:rsidR="00843C81">
        <w:rPr>
          <w:rFonts w:ascii="Times New Roman" w:hAnsi="Times New Roman" w:cs="Times New Roman"/>
          <w:sz w:val="28"/>
          <w:szCs w:val="28"/>
        </w:rPr>
        <w:t xml:space="preserve">προσωπικά και πολιτικά </w:t>
      </w:r>
      <w:r w:rsidR="00505440">
        <w:rPr>
          <w:rFonts w:ascii="Times New Roman" w:hAnsi="Times New Roman" w:cs="Times New Roman"/>
          <w:sz w:val="28"/>
          <w:szCs w:val="28"/>
        </w:rPr>
        <w:t xml:space="preserve">και να </w:t>
      </w:r>
      <w:r w:rsidR="003E3EAB">
        <w:rPr>
          <w:rFonts w:ascii="Times New Roman" w:hAnsi="Times New Roman" w:cs="Times New Roman"/>
          <w:sz w:val="28"/>
          <w:szCs w:val="28"/>
        </w:rPr>
        <w:t>εν</w:t>
      </w:r>
      <w:r w:rsidR="00505440">
        <w:rPr>
          <w:rFonts w:ascii="Times New Roman" w:hAnsi="Times New Roman" w:cs="Times New Roman"/>
          <w:sz w:val="28"/>
          <w:szCs w:val="28"/>
        </w:rPr>
        <w:t xml:space="preserve">δυναμώνουν το μέτωπο των πολιτών </w:t>
      </w:r>
      <w:r w:rsidR="00843C81">
        <w:rPr>
          <w:rFonts w:ascii="Times New Roman" w:hAnsi="Times New Roman" w:cs="Times New Roman"/>
          <w:sz w:val="28"/>
          <w:szCs w:val="28"/>
        </w:rPr>
        <w:t xml:space="preserve">για </w:t>
      </w:r>
      <w:r w:rsidR="003E3EAB">
        <w:rPr>
          <w:rFonts w:ascii="Times New Roman" w:hAnsi="Times New Roman" w:cs="Times New Roman"/>
          <w:sz w:val="28"/>
          <w:szCs w:val="28"/>
        </w:rPr>
        <w:t xml:space="preserve">την </w:t>
      </w:r>
      <w:r w:rsidR="00843C81">
        <w:rPr>
          <w:rFonts w:ascii="Times New Roman" w:hAnsi="Times New Roman" w:cs="Times New Roman"/>
          <w:sz w:val="28"/>
          <w:szCs w:val="28"/>
        </w:rPr>
        <w:t>πλήρη διερεύνηση</w:t>
      </w:r>
      <w:r w:rsidR="003E3EAB">
        <w:rPr>
          <w:rFonts w:ascii="Times New Roman" w:hAnsi="Times New Roman" w:cs="Times New Roman"/>
          <w:sz w:val="28"/>
          <w:szCs w:val="28"/>
        </w:rPr>
        <w:t xml:space="preserve"> του εγκλήματος </w:t>
      </w:r>
      <w:r w:rsidR="007E65AB">
        <w:rPr>
          <w:rFonts w:ascii="Times New Roman" w:hAnsi="Times New Roman" w:cs="Times New Roman"/>
          <w:sz w:val="28"/>
          <w:szCs w:val="28"/>
        </w:rPr>
        <w:t xml:space="preserve">και </w:t>
      </w:r>
      <w:r w:rsidR="003E3EAB">
        <w:rPr>
          <w:rFonts w:ascii="Times New Roman" w:hAnsi="Times New Roman" w:cs="Times New Roman"/>
          <w:sz w:val="28"/>
          <w:szCs w:val="28"/>
        </w:rPr>
        <w:t xml:space="preserve">την </w:t>
      </w:r>
      <w:r w:rsidR="00843C81">
        <w:rPr>
          <w:rFonts w:ascii="Times New Roman" w:hAnsi="Times New Roman" w:cs="Times New Roman"/>
          <w:sz w:val="28"/>
          <w:szCs w:val="28"/>
        </w:rPr>
        <w:t xml:space="preserve">απόδοση ευθυνών, όπου ανήκουν. </w:t>
      </w:r>
    </w:p>
    <w:p w14:paraId="180EAEA2" w14:textId="29AE86B9" w:rsidR="00DD7023" w:rsidRDefault="00843C81" w:rsidP="00843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Η</w:t>
      </w:r>
      <w:r w:rsidR="00DD7023">
        <w:rPr>
          <w:rFonts w:ascii="Times New Roman" w:hAnsi="Times New Roman" w:cs="Times New Roman"/>
          <w:sz w:val="28"/>
          <w:szCs w:val="28"/>
        </w:rPr>
        <w:t xml:space="preserve"> Ολομέλεια </w:t>
      </w:r>
      <w:r>
        <w:rPr>
          <w:rFonts w:ascii="Times New Roman" w:hAnsi="Times New Roman" w:cs="Times New Roman"/>
          <w:sz w:val="28"/>
          <w:szCs w:val="28"/>
        </w:rPr>
        <w:t xml:space="preserve">των Προέδρων των Δικηγορικών Συλλόγων Ελλάδος </w:t>
      </w:r>
      <w:r w:rsidR="00DD7023"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</w:rPr>
        <w:t xml:space="preserve">οι </w:t>
      </w:r>
      <w:r w:rsidR="00DD7023">
        <w:rPr>
          <w:rFonts w:ascii="Times New Roman" w:hAnsi="Times New Roman" w:cs="Times New Roman"/>
          <w:sz w:val="28"/>
          <w:szCs w:val="28"/>
        </w:rPr>
        <w:t xml:space="preserve">Δικηγορικοί Σύλλογοι </w:t>
      </w:r>
      <w:r>
        <w:rPr>
          <w:rFonts w:ascii="Times New Roman" w:hAnsi="Times New Roman" w:cs="Times New Roman"/>
          <w:sz w:val="28"/>
          <w:szCs w:val="28"/>
        </w:rPr>
        <w:t>της Χώρας</w:t>
      </w:r>
      <w:r w:rsidR="003E3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AB">
        <w:rPr>
          <w:rFonts w:ascii="Times New Roman" w:hAnsi="Times New Roman" w:cs="Times New Roman"/>
          <w:sz w:val="28"/>
          <w:szCs w:val="28"/>
        </w:rPr>
        <w:t xml:space="preserve">στο πλαίσιο της παράστασής τους </w:t>
      </w:r>
      <w:r w:rsidR="00DD7023">
        <w:rPr>
          <w:rFonts w:ascii="Times New Roman" w:hAnsi="Times New Roman" w:cs="Times New Roman"/>
          <w:sz w:val="28"/>
          <w:szCs w:val="28"/>
        </w:rPr>
        <w:t>προς υποστήριξη της κατηγορίας</w:t>
      </w:r>
      <w:r w:rsidR="003E3EAB">
        <w:rPr>
          <w:rFonts w:ascii="Times New Roman" w:hAnsi="Times New Roman" w:cs="Times New Roman"/>
          <w:sz w:val="28"/>
          <w:szCs w:val="28"/>
        </w:rPr>
        <w:t>,</w:t>
      </w:r>
      <w:r w:rsidR="00DD7023">
        <w:rPr>
          <w:rFonts w:ascii="Times New Roman" w:hAnsi="Times New Roman" w:cs="Times New Roman"/>
          <w:sz w:val="28"/>
          <w:szCs w:val="28"/>
        </w:rPr>
        <w:t xml:space="preserve"> θα συνδράμουν με κάθε τρόπο και κόστος</w:t>
      </w:r>
      <w:r w:rsidR="003D421B">
        <w:rPr>
          <w:rFonts w:ascii="Times New Roman" w:hAnsi="Times New Roman" w:cs="Times New Roman"/>
          <w:sz w:val="28"/>
          <w:szCs w:val="28"/>
        </w:rPr>
        <w:t xml:space="preserve"> στην </w:t>
      </w:r>
      <w:r w:rsidR="003E3EAB">
        <w:rPr>
          <w:rFonts w:ascii="Times New Roman" w:hAnsi="Times New Roman" w:cs="Times New Roman"/>
          <w:sz w:val="28"/>
          <w:szCs w:val="28"/>
        </w:rPr>
        <w:t>απόδοση δικαιοσύνης. Το επιβάλλει ο θεσμικός τους ρόλος και η Ιστορία τους.</w:t>
      </w:r>
      <w:r w:rsidR="00AE1B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7023" w:rsidSect="004B1D5B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72A"/>
    <w:multiLevelType w:val="hybridMultilevel"/>
    <w:tmpl w:val="8862BE7A"/>
    <w:lvl w:ilvl="0" w:tplc="B46A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4589"/>
    <w:multiLevelType w:val="hybridMultilevel"/>
    <w:tmpl w:val="AF9EE12A"/>
    <w:lvl w:ilvl="0" w:tplc="B8FACD2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67DD5F63"/>
    <w:multiLevelType w:val="hybridMultilevel"/>
    <w:tmpl w:val="5A7A788C"/>
    <w:lvl w:ilvl="0" w:tplc="E76A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7462">
    <w:abstractNumId w:val="2"/>
  </w:num>
  <w:num w:numId="2" w16cid:durableId="1437679723">
    <w:abstractNumId w:val="1"/>
  </w:num>
  <w:num w:numId="3" w16cid:durableId="14228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22"/>
    <w:rsid w:val="001A6F4C"/>
    <w:rsid w:val="002143C0"/>
    <w:rsid w:val="00253ACF"/>
    <w:rsid w:val="002D7FBF"/>
    <w:rsid w:val="003D421B"/>
    <w:rsid w:val="003E3EAB"/>
    <w:rsid w:val="00490122"/>
    <w:rsid w:val="004B1D5B"/>
    <w:rsid w:val="00505440"/>
    <w:rsid w:val="007E65AB"/>
    <w:rsid w:val="00843C81"/>
    <w:rsid w:val="00856E61"/>
    <w:rsid w:val="0086161D"/>
    <w:rsid w:val="0087087B"/>
    <w:rsid w:val="00875798"/>
    <w:rsid w:val="00883B3D"/>
    <w:rsid w:val="009A6BDC"/>
    <w:rsid w:val="00AB21D3"/>
    <w:rsid w:val="00AE1BCE"/>
    <w:rsid w:val="00B6332D"/>
    <w:rsid w:val="00C0244E"/>
    <w:rsid w:val="00C80B92"/>
    <w:rsid w:val="00CB5B99"/>
    <w:rsid w:val="00D934B3"/>
    <w:rsid w:val="00DD7023"/>
    <w:rsid w:val="00DD7A97"/>
    <w:rsid w:val="00EB0B46"/>
    <w:rsid w:val="00ED1C20"/>
    <w:rsid w:val="00F26B07"/>
    <w:rsid w:val="00F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3350"/>
  <w15:chartTrackingRefBased/>
  <w15:docId w15:val="{04F3DCCB-A894-4EA9-835A-048AF3C6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Γραμματεία Προέδρου</cp:lastModifiedBy>
  <cp:revision>2</cp:revision>
  <cp:lastPrinted>2025-01-30T16:53:00Z</cp:lastPrinted>
  <dcterms:created xsi:type="dcterms:W3CDTF">2025-01-31T13:43:00Z</dcterms:created>
  <dcterms:modified xsi:type="dcterms:W3CDTF">2025-01-31T13:43:00Z</dcterms:modified>
</cp:coreProperties>
</file>