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2796" w14:textId="5B7709C5" w:rsidR="00FE6AEB" w:rsidRPr="00FE6AEB" w:rsidRDefault="00FE6AEB" w:rsidP="001B0E7A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</w:pPr>
      <w:r w:rsidRPr="00FE6AEB"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  <w:t>Απόφαση Συντονιστικής Επιτροπής επί του Σχεδίου Νόμου για το Κτηματολόγιο για τη διόρθωση αρχικών εγγραφών.</w:t>
      </w:r>
    </w:p>
    <w:p w14:paraId="5C887A8C" w14:textId="04798637" w:rsidR="00FE6AEB" w:rsidRPr="00FE6AEB" w:rsidRDefault="00FE6AEB" w:rsidP="001B0E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4" w:history="1">
        <w:r w:rsidRPr="00FE6AEB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Ανακοινώσεις Συντονιστικής</w:t>
        </w:r>
      </w:hyperlink>
    </w:p>
    <w:p w14:paraId="7AD22845" w14:textId="759D7735" w:rsidR="00FE6AEB" w:rsidRDefault="00FE6AEB" w:rsidP="00FE6A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29/08/2024 </w:t>
      </w:r>
    </w:p>
    <w:p w14:paraId="301A1466" w14:textId="77777777" w:rsidR="001B0E7A" w:rsidRPr="00FE6AEB" w:rsidRDefault="001B0E7A" w:rsidP="00FE6A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</w:p>
    <w:p w14:paraId="451FB714" w14:textId="77777777" w:rsidR="001B638B" w:rsidRDefault="00FE6AEB" w:rsidP="00FE6A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Η Συντονιστική Επιτροπή της Ολομέλειας των Προέδρων των Δικηγορικών Συλλόγων Ελλάδος, κατά τη συνεδρίασή της στις 28-8-2024, με αφορμή το </w:t>
      </w:r>
      <w:proofErr w:type="spellStart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τεθέν</w:t>
      </w:r>
      <w:proofErr w:type="spellEnd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σε δημόσια διαβούλευση Σχέδιο Νόμου του Υπουργείου Ψηφιακής Διακυβέρνησης που αφορά στην ολοκλήρωση της </w:t>
      </w:r>
      <w:proofErr w:type="spellStart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Κτηματογράφησης</w:t>
      </w:r>
      <w:proofErr w:type="spellEnd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και σε</w:t>
      </w: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 xml:space="preserve">άλλες διατάξεις για τη λειτουργία του </w:t>
      </w:r>
      <w:proofErr w:type="spellStart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ν.π.δ.δ.</w:t>
      </w:r>
      <w:proofErr w:type="spellEnd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«Ελληνικό Κτηματολόγιο», εξέδωσε την ακόλουθη ανακοίνωση:</w:t>
      </w:r>
    </w:p>
    <w:p w14:paraId="6B5FCFFB" w14:textId="17116067" w:rsidR="00FE6AEB" w:rsidRPr="00FE6AEB" w:rsidRDefault="00FE6AEB" w:rsidP="00FE6A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Με το άρθρο 5 Ν. 5076/2023 (ΦΕΚ Α 207/13.12.2023), παρατάθηκε η προθεσμία διόρθωσης πρώτων εγγραφών στα κτηματολογικά βιβλία μέχρι την 30η  Νοεμβρίου2024.                                                                                     Η προθεσμία αυτή δεν κρίνεται επαρκής λαμβανομένων των σοβαρών και πολλών προβλημάτων που παρουσιάζονται κατά το στάδι</w:t>
      </w:r>
      <w:r w:rsidR="00EE112D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ο της </w:t>
      </w:r>
      <w:proofErr w:type="spellStart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κτηματογράφησης</w:t>
      </w:r>
      <w:proofErr w:type="spellEnd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, των ενδίκων βοηθημάτων που πρέπει να ασκηθούν και των ιδιαίτερα δυσμενών συνεπειών, που προβλέπονται στο άρθρο 7 ν. 2664/1998, σε περίπτωση μη διόρθωσης, με κίνδυνο την απώλεια περιουσιών χιλιάδων Ελλήνων πολιτών.</w:t>
      </w: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Το μείζον αυτό θέμα έχει απασχολήσει την Ολομέλεια, ήδη από τον Σεπτέμβριο 2023, η οποία πρότεινε στο αρμόδιο Υπουργείο συγκεκριμένες νομοθετικές ρυθμίσεις στην κατεύθυνση:</w:t>
      </w: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1. Της παράτασης της προθεσμίας διόρθωσης μέχρι 31.12.2026, χρόνο ικανό για την άσκηση των προβλεπόμενων ενδίκων βοηθημάτων και</w:t>
      </w: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 xml:space="preserve">2. Του </w:t>
      </w:r>
      <w:proofErr w:type="spellStart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εξορθολογισμού</w:t>
      </w:r>
      <w:proofErr w:type="spellEnd"/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των συνεπειών της μη εμπροθέσμου διόρθωσης, ώστε να εξυπηρετείται η ανάγκη μετάβασης στο νέο σύστημα, χωρίς όμως να παραβιάζεται η αρχή της αναλογικότητας και να οδηγούνται οι Έλληνες πολίτες σε απώλεια εμπράγματων δικαιωμάτων.</w:t>
      </w: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Δυστυχώς, παρά την κατ’ αρχάς σύμφωνη γνώμη του Υπουργείου Ψηφιακής Διακυβέρνησης και του Ελληνικού Κτηματολογίου, οι σχετικές διατάξεις δεν έχουν θεσμοθετηθεί μέχρι σήμερα.</w:t>
      </w:r>
      <w:r w:rsidRPr="00FE6AEB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Η Συντονιστική Επιτροπή καλεί το Υπουργείο Ψηφιακής Διακυβέρνησης να αποδεχθεί τις προτάσεις της Ολομέλειας και να συμπεριλάβει τις σχετικές διατάξεις στο υπό διαβούλευση Σχέδιο Νόμου.</w:t>
      </w:r>
    </w:p>
    <w:p w14:paraId="55BAC632" w14:textId="77777777" w:rsidR="00FE6AEB" w:rsidRDefault="00FE6AEB"/>
    <w:sectPr w:rsidR="00FE6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B"/>
    <w:rsid w:val="000B765A"/>
    <w:rsid w:val="001B0E7A"/>
    <w:rsid w:val="001B638B"/>
    <w:rsid w:val="0071711F"/>
    <w:rsid w:val="008F5865"/>
    <w:rsid w:val="00EE112D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B467"/>
  <w15:chartTrackingRefBased/>
  <w15:docId w15:val="{AE9F20CA-0BC3-4128-9745-766398DF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6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6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6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6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6A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6A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6A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6A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6A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6A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6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6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6A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A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6A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6A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6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6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omeleia.gr/el/taxonomy/term/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1760</Characters>
  <Application>Microsoft Office Word</Application>
  <DocSecurity>0</DocSecurity>
  <Lines>14</Lines>
  <Paragraphs>4</Paragraphs>
  <ScaleCrop>false</ScaleCrop>
  <Company>BLACK EDITION - tum0r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Τσίγκου Μαργαρίτα</cp:lastModifiedBy>
  <cp:revision>6</cp:revision>
  <dcterms:created xsi:type="dcterms:W3CDTF">2024-08-29T08:41:00Z</dcterms:created>
  <dcterms:modified xsi:type="dcterms:W3CDTF">2024-08-29T08:45:00Z</dcterms:modified>
</cp:coreProperties>
</file>