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6E969" w14:textId="77777777" w:rsidR="003F054F" w:rsidRDefault="003F054F" w:rsidP="00BF5073">
      <w:pPr>
        <w:jc w:val="center"/>
        <w:rPr>
          <w:b/>
          <w:u w:val="single"/>
        </w:rPr>
      </w:pPr>
    </w:p>
    <w:p w14:paraId="0B95F5D9" w14:textId="4606A864" w:rsidR="00BF5073" w:rsidRPr="00EC72AC" w:rsidRDefault="007B052F" w:rsidP="00BF5073">
      <w:pPr>
        <w:jc w:val="center"/>
        <w:rPr>
          <w:b/>
          <w:u w:val="single"/>
        </w:rPr>
      </w:pPr>
      <w:r>
        <w:rPr>
          <w:b/>
          <w:szCs w:val="20"/>
          <w:u w:val="single"/>
          <w:lang w:eastAsia="el-GR"/>
        </w:rPr>
        <w:pict w14:anchorId="4D7BE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2.6pt;width:63pt;height:63pt;z-index:1;mso-wrap-edited:f;mso-width-percent:0;mso-height-percent:0;mso-width-percent:0;mso-height-percent:0" filled="t" fillcolor="#969696" stroked="t" strokecolor="maroon" strokeweight="2.25pt">
            <v:fill opacity="43254f"/>
            <v:imagedata r:id="rId7" o:title=""/>
          </v:shape>
        </w:pict>
      </w:r>
    </w:p>
    <w:p w14:paraId="13053869" w14:textId="77777777" w:rsidR="00BF5073" w:rsidRPr="00EC72AC" w:rsidRDefault="00BF5073" w:rsidP="00BF5073">
      <w:pPr>
        <w:tabs>
          <w:tab w:val="left" w:pos="507"/>
        </w:tabs>
        <w:rPr>
          <w:b/>
          <w:u w:val="single"/>
        </w:rPr>
      </w:pPr>
    </w:p>
    <w:p w14:paraId="4A51DEEC" w14:textId="77777777" w:rsidR="00CB5D59" w:rsidRDefault="00CB5D59" w:rsidP="00CB5D59">
      <w:pPr>
        <w:ind w:firstLine="720"/>
        <w:jc w:val="center"/>
        <w:rPr>
          <w:b/>
        </w:rPr>
      </w:pPr>
    </w:p>
    <w:p w14:paraId="41E1E837" w14:textId="77777777" w:rsidR="00760A8E" w:rsidRPr="00DE7BD9" w:rsidRDefault="00760A8E" w:rsidP="00760A8E">
      <w:pPr>
        <w:rPr>
          <w:b/>
        </w:rPr>
      </w:pPr>
      <w:r>
        <w:rPr>
          <w:b/>
        </w:rPr>
        <w:t xml:space="preserve">                  </w:t>
      </w:r>
    </w:p>
    <w:p w14:paraId="12964FB7" w14:textId="77777777" w:rsidR="00DC4C86" w:rsidRDefault="00760A8E" w:rsidP="00760A8E">
      <w:pPr>
        <w:rPr>
          <w:b/>
        </w:rPr>
      </w:pPr>
      <w:r>
        <w:rPr>
          <w:b/>
        </w:rPr>
        <w:t xml:space="preserve">                      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2977"/>
        <w:gridCol w:w="2268"/>
      </w:tblGrid>
      <w:tr w:rsidR="007722F9" w:rsidRPr="0048068A" w14:paraId="3AF7CF1C" w14:textId="77777777" w:rsidTr="00E41E19">
        <w:tc>
          <w:tcPr>
            <w:tcW w:w="7621" w:type="dxa"/>
            <w:gridSpan w:val="2"/>
            <w:shd w:val="clear" w:color="auto" w:fill="auto"/>
          </w:tcPr>
          <w:p w14:paraId="2B7CC8C4" w14:textId="77777777" w:rsidR="007722F9" w:rsidRPr="0048068A" w:rsidRDefault="007722F9" w:rsidP="00E41E19">
            <w:pPr>
              <w:rPr>
                <w:b/>
              </w:rPr>
            </w:pPr>
            <w:r w:rsidRPr="0048068A">
              <w:rPr>
                <w:b/>
                <w:szCs w:val="18"/>
              </w:rPr>
              <w:t>ΕΛΛΗΝΙΚΗ ΔΗΜΟΚΡΑΤΙΑ</w:t>
            </w:r>
          </w:p>
        </w:tc>
        <w:tc>
          <w:tcPr>
            <w:tcW w:w="2268" w:type="dxa"/>
            <w:shd w:val="clear" w:color="auto" w:fill="auto"/>
          </w:tcPr>
          <w:p w14:paraId="6D2EE443" w14:textId="77777777" w:rsidR="007722F9" w:rsidRPr="0048068A" w:rsidRDefault="007722F9" w:rsidP="00E41E19">
            <w:pPr>
              <w:rPr>
                <w:b/>
              </w:rPr>
            </w:pPr>
          </w:p>
        </w:tc>
      </w:tr>
      <w:tr w:rsidR="007722F9" w:rsidRPr="0048068A" w14:paraId="5A500C6F" w14:textId="77777777" w:rsidTr="00E41E19">
        <w:tc>
          <w:tcPr>
            <w:tcW w:w="7621" w:type="dxa"/>
            <w:gridSpan w:val="2"/>
            <w:shd w:val="clear" w:color="auto" w:fill="auto"/>
          </w:tcPr>
          <w:p w14:paraId="4FD126E2" w14:textId="77777777" w:rsidR="007722F9" w:rsidRPr="0048068A" w:rsidRDefault="007722F9" w:rsidP="00E41E19">
            <w:pPr>
              <w:rPr>
                <w:b/>
              </w:rPr>
            </w:pPr>
            <w:r w:rsidRPr="0048068A">
              <w:rPr>
                <w:b/>
                <w:szCs w:val="18"/>
              </w:rPr>
              <w:t>ΥΠΟΥΡΓΕΙΟ ΔΙΚΑΙΟΣΥΝΗΣ</w:t>
            </w:r>
          </w:p>
        </w:tc>
        <w:tc>
          <w:tcPr>
            <w:tcW w:w="2268" w:type="dxa"/>
            <w:shd w:val="clear" w:color="auto" w:fill="auto"/>
          </w:tcPr>
          <w:p w14:paraId="25CD9168" w14:textId="77777777" w:rsidR="007722F9" w:rsidRPr="0048068A" w:rsidRDefault="007722F9" w:rsidP="00E41E19">
            <w:pPr>
              <w:rPr>
                <w:b/>
              </w:rPr>
            </w:pPr>
          </w:p>
        </w:tc>
      </w:tr>
      <w:tr w:rsidR="007722F9" w:rsidRPr="0048068A" w14:paraId="72C356E8" w14:textId="77777777" w:rsidTr="00E41E19">
        <w:tc>
          <w:tcPr>
            <w:tcW w:w="7621" w:type="dxa"/>
            <w:gridSpan w:val="2"/>
            <w:shd w:val="clear" w:color="auto" w:fill="auto"/>
          </w:tcPr>
          <w:p w14:paraId="4BF9ED5E" w14:textId="77777777" w:rsidR="007722F9" w:rsidRPr="0048068A" w:rsidRDefault="007722F9" w:rsidP="00E41E19">
            <w:pPr>
              <w:rPr>
                <w:b/>
              </w:rPr>
            </w:pPr>
            <w:r w:rsidRPr="0048068A">
              <w:rPr>
                <w:b/>
                <w:szCs w:val="18"/>
              </w:rPr>
              <w:t>ΔΙΚΗΓΟΡΙΚΟΣ ΣΥΛΛΟΓΟΣ ΚΟΖΑΝΗΣ</w:t>
            </w:r>
          </w:p>
        </w:tc>
        <w:tc>
          <w:tcPr>
            <w:tcW w:w="2268" w:type="dxa"/>
            <w:shd w:val="clear" w:color="auto" w:fill="auto"/>
          </w:tcPr>
          <w:p w14:paraId="4E141054" w14:textId="77777777" w:rsidR="007722F9" w:rsidRPr="0048068A" w:rsidRDefault="007722F9" w:rsidP="00E41E19">
            <w:pPr>
              <w:rPr>
                <w:b/>
              </w:rPr>
            </w:pPr>
          </w:p>
        </w:tc>
      </w:tr>
      <w:tr w:rsidR="007722F9" w:rsidRPr="0048068A" w14:paraId="4E02C248" w14:textId="77777777" w:rsidTr="00E41E19">
        <w:tc>
          <w:tcPr>
            <w:tcW w:w="7621" w:type="dxa"/>
            <w:gridSpan w:val="2"/>
            <w:shd w:val="clear" w:color="auto" w:fill="auto"/>
          </w:tcPr>
          <w:p w14:paraId="4AE9EDCE" w14:textId="77777777" w:rsidR="007722F9" w:rsidRPr="0048068A" w:rsidRDefault="007722F9" w:rsidP="00E41E19">
            <w:pPr>
              <w:rPr>
                <w:szCs w:val="18"/>
              </w:rPr>
            </w:pPr>
            <w:r w:rsidRPr="007B5D99">
              <w:t>ΔΗΜΟΚΡΑΤΙΑΣ 25 –ΚΟΖΑΝΗ</w:t>
            </w:r>
          </w:p>
        </w:tc>
        <w:tc>
          <w:tcPr>
            <w:tcW w:w="2268" w:type="dxa"/>
            <w:shd w:val="clear" w:color="auto" w:fill="auto"/>
          </w:tcPr>
          <w:p w14:paraId="0B54C47E" w14:textId="77777777" w:rsidR="007722F9" w:rsidRPr="0048068A" w:rsidRDefault="007722F9" w:rsidP="00E41E19">
            <w:pPr>
              <w:rPr>
                <w:b/>
              </w:rPr>
            </w:pPr>
          </w:p>
        </w:tc>
      </w:tr>
      <w:tr w:rsidR="007722F9" w:rsidRPr="0048068A" w14:paraId="367C06FE" w14:textId="77777777" w:rsidTr="00E41E19">
        <w:tc>
          <w:tcPr>
            <w:tcW w:w="7621" w:type="dxa"/>
            <w:gridSpan w:val="2"/>
            <w:shd w:val="clear" w:color="auto" w:fill="auto"/>
          </w:tcPr>
          <w:p w14:paraId="5AE419F3" w14:textId="77777777" w:rsidR="007722F9" w:rsidRPr="007B5D99" w:rsidRDefault="007722F9" w:rsidP="00E41E19">
            <w:r w:rsidRPr="007B5D99">
              <w:t>ΔΙΚΑΣΤΙΚΟ ΜΕΓΑΡΟ</w:t>
            </w:r>
          </w:p>
        </w:tc>
        <w:tc>
          <w:tcPr>
            <w:tcW w:w="2268" w:type="dxa"/>
            <w:shd w:val="clear" w:color="auto" w:fill="auto"/>
          </w:tcPr>
          <w:p w14:paraId="7BC4584A" w14:textId="77777777" w:rsidR="007722F9" w:rsidRPr="0048068A" w:rsidRDefault="007722F9" w:rsidP="00E41E19">
            <w:pPr>
              <w:rPr>
                <w:b/>
              </w:rPr>
            </w:pPr>
          </w:p>
        </w:tc>
      </w:tr>
      <w:tr w:rsidR="007722F9" w:rsidRPr="0048068A" w14:paraId="53994B05" w14:textId="77777777" w:rsidTr="00E41E19">
        <w:tc>
          <w:tcPr>
            <w:tcW w:w="7621" w:type="dxa"/>
            <w:gridSpan w:val="2"/>
            <w:shd w:val="clear" w:color="auto" w:fill="auto"/>
          </w:tcPr>
          <w:p w14:paraId="4F251EB5" w14:textId="77777777" w:rsidR="007722F9" w:rsidRPr="007B5D99" w:rsidRDefault="007722F9" w:rsidP="00E41E19">
            <w:proofErr w:type="spellStart"/>
            <w:r w:rsidRPr="007B5D99">
              <w:t>Τηλ</w:t>
            </w:r>
            <w:proofErr w:type="spellEnd"/>
            <w:r w:rsidRPr="0048068A">
              <w:rPr>
                <w:lang w:val="en-US"/>
              </w:rPr>
              <w:t>: 2461036018 –FAX: 2461036095</w:t>
            </w:r>
          </w:p>
        </w:tc>
        <w:tc>
          <w:tcPr>
            <w:tcW w:w="2268" w:type="dxa"/>
            <w:shd w:val="clear" w:color="auto" w:fill="auto"/>
          </w:tcPr>
          <w:p w14:paraId="5E17D6D3" w14:textId="77777777" w:rsidR="007722F9" w:rsidRPr="0048068A" w:rsidRDefault="007722F9" w:rsidP="00E41E19">
            <w:pPr>
              <w:rPr>
                <w:b/>
              </w:rPr>
            </w:pPr>
          </w:p>
        </w:tc>
      </w:tr>
      <w:tr w:rsidR="007722F9" w:rsidRPr="00065FE5" w14:paraId="0445939F" w14:textId="77777777" w:rsidTr="00E41E19">
        <w:tc>
          <w:tcPr>
            <w:tcW w:w="7621" w:type="dxa"/>
            <w:gridSpan w:val="2"/>
            <w:shd w:val="clear" w:color="auto" w:fill="auto"/>
          </w:tcPr>
          <w:p w14:paraId="3ADFEE03" w14:textId="77777777" w:rsidR="007722F9" w:rsidRPr="0048068A" w:rsidRDefault="007722F9" w:rsidP="00E41E19">
            <w:pPr>
              <w:rPr>
                <w:lang w:val="en-US"/>
              </w:rPr>
            </w:pPr>
            <w:r w:rsidRPr="0048068A">
              <w:rPr>
                <w:sz w:val="26"/>
                <w:szCs w:val="26"/>
                <w:lang w:val="en-US"/>
              </w:rPr>
              <w:t xml:space="preserve">e-mail: </w:t>
            </w:r>
            <w:hyperlink r:id="rId8" w:history="1">
              <w:r w:rsidRPr="0048068A">
                <w:rPr>
                  <w:rStyle w:val="-"/>
                  <w:sz w:val="26"/>
                  <w:szCs w:val="26"/>
                  <w:u w:val="none"/>
                  <w:lang w:val="en-US"/>
                </w:rPr>
                <w:t>diksikoz@otenet.gr</w:t>
              </w:r>
            </w:hyperlink>
          </w:p>
        </w:tc>
        <w:tc>
          <w:tcPr>
            <w:tcW w:w="2268" w:type="dxa"/>
            <w:shd w:val="clear" w:color="auto" w:fill="auto"/>
          </w:tcPr>
          <w:p w14:paraId="3BBAB1D9" w14:textId="18498074" w:rsidR="007722F9" w:rsidRPr="00F97435" w:rsidRDefault="007722F9" w:rsidP="00E41E19">
            <w:pPr>
              <w:rPr>
                <w:b/>
                <w:lang w:val="en-US"/>
              </w:rPr>
            </w:pPr>
          </w:p>
        </w:tc>
      </w:tr>
      <w:tr w:rsidR="00EB0C1C" w:rsidRPr="0048068A" w14:paraId="45BB64DF" w14:textId="77777777" w:rsidTr="00E41E19">
        <w:tc>
          <w:tcPr>
            <w:tcW w:w="7621" w:type="dxa"/>
            <w:gridSpan w:val="2"/>
            <w:shd w:val="clear" w:color="auto" w:fill="auto"/>
          </w:tcPr>
          <w:p w14:paraId="7C3D00AB" w14:textId="77777777" w:rsidR="00EB0C1C" w:rsidRPr="0048068A" w:rsidRDefault="00EB0C1C" w:rsidP="00EB0C1C">
            <w:pPr>
              <w:rPr>
                <w:sz w:val="26"/>
                <w:szCs w:val="26"/>
                <w:lang w:val="en-US"/>
              </w:rPr>
            </w:pPr>
            <w:r w:rsidRPr="0048068A">
              <w:rPr>
                <w:sz w:val="26"/>
                <w:szCs w:val="26"/>
                <w:lang w:val="en-US"/>
              </w:rPr>
              <w:t>website:</w:t>
            </w:r>
            <w:r w:rsidRPr="0048068A">
              <w:rPr>
                <w:sz w:val="26"/>
                <w:szCs w:val="26"/>
              </w:rPr>
              <w:t xml:space="preserve"> </w:t>
            </w:r>
            <w:hyperlink r:id="rId9" w:history="1">
              <w:r w:rsidRPr="0048068A">
                <w:rPr>
                  <w:rStyle w:val="-"/>
                  <w:sz w:val="26"/>
                  <w:szCs w:val="26"/>
                  <w:lang w:val="en-US"/>
                </w:rPr>
                <w:t>www.dsk.gr</w:t>
              </w:r>
            </w:hyperlink>
            <w:r w:rsidRPr="0048068A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4B4F8C04" w14:textId="619C4B77" w:rsidR="00EB0C1C" w:rsidRPr="00B614E0" w:rsidRDefault="00EB0C1C" w:rsidP="00EB0C1C">
            <w:pPr>
              <w:rPr>
                <w:b/>
              </w:rPr>
            </w:pPr>
            <w:r w:rsidRPr="0048068A">
              <w:rPr>
                <w:b/>
                <w:szCs w:val="20"/>
              </w:rPr>
              <w:t xml:space="preserve">Κοζάνη, </w:t>
            </w:r>
            <w:r w:rsidR="00065FE5">
              <w:rPr>
                <w:b/>
                <w:szCs w:val="20"/>
              </w:rPr>
              <w:t>20/7</w:t>
            </w:r>
            <w:r w:rsidR="003039C8">
              <w:rPr>
                <w:b/>
                <w:szCs w:val="20"/>
              </w:rPr>
              <w:t>/2020</w:t>
            </w:r>
          </w:p>
        </w:tc>
      </w:tr>
      <w:tr w:rsidR="00EB0C1C" w:rsidRPr="0048068A" w14:paraId="76F98232" w14:textId="77777777" w:rsidTr="00E41E19">
        <w:trPr>
          <w:trHeight w:val="175"/>
        </w:trPr>
        <w:tc>
          <w:tcPr>
            <w:tcW w:w="4644" w:type="dxa"/>
            <w:shd w:val="clear" w:color="auto" w:fill="auto"/>
          </w:tcPr>
          <w:p w14:paraId="41199CAC" w14:textId="77777777" w:rsidR="00EB0C1C" w:rsidRPr="0048068A" w:rsidRDefault="00EB0C1C" w:rsidP="00EB0C1C">
            <w:pPr>
              <w:rPr>
                <w:b/>
                <w:szCs w:val="2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1D739A77" w14:textId="77777777" w:rsidR="00EB0C1C" w:rsidRPr="0048068A" w:rsidRDefault="00EB0C1C" w:rsidP="00EB0C1C">
            <w:pPr>
              <w:rPr>
                <w:b/>
                <w:szCs w:val="20"/>
              </w:rPr>
            </w:pPr>
          </w:p>
        </w:tc>
      </w:tr>
    </w:tbl>
    <w:p w14:paraId="267A98D9" w14:textId="77777777" w:rsidR="00AA437F" w:rsidRDefault="00AA437F" w:rsidP="00065FE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34C4D25" w14:textId="12DF9598" w:rsidR="00065FE5" w:rsidRDefault="00065FE5" w:rsidP="00065FE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ΑΝΑΚΟΙΝΩΣΗ</w:t>
      </w:r>
    </w:p>
    <w:p w14:paraId="35E8C62C" w14:textId="7DD0F1F4" w:rsidR="00065FE5" w:rsidRDefault="00065FE5" w:rsidP="00065FE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ΣΧΕΤΙΚΑ ΜΕ ΕΝΟΡΚΕΣ ΒΕΒΑΙΩΣΕΙΣ</w:t>
      </w:r>
    </w:p>
    <w:p w14:paraId="53DF1E5E" w14:textId="77777777" w:rsidR="00065FE5" w:rsidRPr="00065FE5" w:rsidRDefault="00065FE5" w:rsidP="00065FE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698A2917" w14:textId="2D1F99B6" w:rsidR="00EB0C1C" w:rsidRDefault="00065FE5" w:rsidP="00065FE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Από σήμερα, Δευτέρα 20/7/2020, ξεκίνησε να λειτουργεί το ηλεκτρονικό σύστημα της Ολομέλειας για την λήψη ένορκων βεβαιώσεων ενώπιον των δικηγόρων μελών του Δικηγορικού Συλλόγου Κοζάνης.</w:t>
      </w:r>
    </w:p>
    <w:p w14:paraId="56657DC9" w14:textId="77777777" w:rsidR="00AA437F" w:rsidRDefault="00AA437F" w:rsidP="00065FE5">
      <w:pPr>
        <w:spacing w:line="360" w:lineRule="auto"/>
        <w:jc w:val="both"/>
        <w:rPr>
          <w:sz w:val="26"/>
          <w:szCs w:val="26"/>
        </w:rPr>
      </w:pPr>
    </w:p>
    <w:p w14:paraId="29FECF6B" w14:textId="6863752C" w:rsidR="00065FE5" w:rsidRDefault="00AA437F" w:rsidP="00065FE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Τα Μέλη του Συλλόγου μετά την λήψη της ένορκης βεβαίωσης πρέπει να συνδεθούν </w:t>
      </w:r>
      <w:r w:rsidR="00065FE5">
        <w:rPr>
          <w:sz w:val="26"/>
          <w:szCs w:val="26"/>
        </w:rPr>
        <w:t xml:space="preserve">στο </w:t>
      </w:r>
      <w:proofErr w:type="spellStart"/>
      <w:r w:rsidR="00065FE5">
        <w:rPr>
          <w:sz w:val="26"/>
          <w:szCs w:val="26"/>
        </w:rPr>
        <w:t>πόρταλ</w:t>
      </w:r>
      <w:proofErr w:type="spellEnd"/>
      <w:r>
        <w:rPr>
          <w:sz w:val="26"/>
          <w:szCs w:val="26"/>
        </w:rPr>
        <w:t xml:space="preserve">, να επιλέξουν </w:t>
      </w:r>
      <w:r w:rsidR="00065FE5">
        <w:rPr>
          <w:sz w:val="26"/>
          <w:szCs w:val="26"/>
        </w:rPr>
        <w:t xml:space="preserve">την ενότητα Ένορκες βεβαιώσεις και </w:t>
      </w:r>
      <w:r>
        <w:rPr>
          <w:sz w:val="26"/>
          <w:szCs w:val="26"/>
        </w:rPr>
        <w:t>να καταχωρήσουν</w:t>
      </w:r>
      <w:r w:rsidR="00065FE5">
        <w:rPr>
          <w:sz w:val="26"/>
          <w:szCs w:val="26"/>
        </w:rPr>
        <w:t xml:space="preserve"> τα απαραίτητα στοιχεία. Το πρωτότυπο της ένορκης βεβαίωσης πρέπει να μεταφορτωθεί </w:t>
      </w:r>
      <w:proofErr w:type="spellStart"/>
      <w:r w:rsidR="00065FE5">
        <w:rPr>
          <w:sz w:val="26"/>
          <w:szCs w:val="26"/>
        </w:rPr>
        <w:t>σκαναρισμένο</w:t>
      </w:r>
      <w:proofErr w:type="spellEnd"/>
      <w:r w:rsidR="00065FE5">
        <w:rPr>
          <w:sz w:val="26"/>
          <w:szCs w:val="26"/>
        </w:rPr>
        <w:t xml:space="preserve"> και κατόπιν να κατατεθεί στην Γραμματεία του Συλλόγου. </w:t>
      </w:r>
      <w:r w:rsidR="00DD5F27">
        <w:rPr>
          <w:sz w:val="26"/>
          <w:szCs w:val="26"/>
        </w:rPr>
        <w:t xml:space="preserve">Παραθέτουμε την </w:t>
      </w:r>
      <w:r>
        <w:rPr>
          <w:sz w:val="26"/>
          <w:szCs w:val="26"/>
        </w:rPr>
        <w:t>διάταξη της § 6 του άρθρου 74 Ν.4690/2020 :</w:t>
      </w:r>
    </w:p>
    <w:p w14:paraId="627210FF" w14:textId="77777777" w:rsidR="00AA437F" w:rsidRDefault="00AA437F" w:rsidP="00AA437F">
      <w:pPr>
        <w:spacing w:line="360" w:lineRule="auto"/>
        <w:jc w:val="both"/>
        <w:rPr>
          <w:sz w:val="26"/>
          <w:szCs w:val="26"/>
        </w:rPr>
      </w:pPr>
    </w:p>
    <w:p w14:paraId="25E0FE3B" w14:textId="0E976E60" w:rsidR="00AA437F" w:rsidRPr="00AA437F" w:rsidRDefault="00AA437F" w:rsidP="00AA437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A437F">
        <w:rPr>
          <w:sz w:val="26"/>
          <w:szCs w:val="26"/>
        </w:rPr>
        <w:t xml:space="preserve">Οι διάδικοι μπορούν να προσκομίσουν ένορκες βεβαιώσεις που λαμβάνονται ενώπιον δικηγόρου της έδρας του δικαστηρίου ή της κατοικίας ή της διαμονής του μάρτυρα κατά τη διαδικασία των άρθρων 422 έως 424 του </w:t>
      </w:r>
      <w:proofErr w:type="spellStart"/>
      <w:r w:rsidRPr="00AA437F">
        <w:rPr>
          <w:sz w:val="26"/>
          <w:szCs w:val="26"/>
        </w:rPr>
        <w:t>ΚΠολΔ</w:t>
      </w:r>
      <w:proofErr w:type="spellEnd"/>
      <w:r w:rsidRPr="00AA437F">
        <w:rPr>
          <w:sz w:val="26"/>
          <w:szCs w:val="26"/>
        </w:rPr>
        <w:t xml:space="preserve">, όπως αυτή συμπληρώνεται με τα επόμενα εδάφια. Η ένορκη βεβαίωση δεν μπορεί να ληφθεί ενώπιον των πληρεξουσίων δικηγόρων των διαδίκων. Αμέσως μετά τη λήψη της ένορκης βεβαίωσης, ο δικηγόρος ενώπιον του οποίου αυτή δόθηκε την αποστέλλει ηλεκτρονικά στο δικηγορικό σύλλογο στον οποίο ανήκει και λαμβάνει ηλεκτρονική απόδειξη λήψης. Με την ηλεκτρονική απόδειξη η ένορκη βεβαίωση αποκτά βέβαιη χρονολογία και μοναδικό αριθμό. Ο δικηγόρος χορηγεί αντίγραφα της ένορκης βεβαίωσης μαζί με την ως άνω ηλεκτρονική απόδειξη λήψης. Όμοια αντίγραφα χορηγεί και ο οικείος δικηγορικός σύλλογος μέσω της διαδικτυακής πύλης </w:t>
      </w:r>
      <w:r w:rsidRPr="00AA437F">
        <w:rPr>
          <w:sz w:val="26"/>
          <w:szCs w:val="26"/>
        </w:rPr>
        <w:lastRenderedPageBreak/>
        <w:t>portal.olomeleia.gr. Τα αρχεία των ένορκων βεβαιώσεων που λαμβάνονται ενώπιον δικηγόρου κατά την παρούσα παρ., τηρούνται στους οικείους δικηγορικούς συλλόγους, σύμφωνα με αποφάσεις των διοικητικών τους συμβουλίων</w:t>
      </w:r>
      <w:r>
        <w:rPr>
          <w:sz w:val="26"/>
          <w:szCs w:val="26"/>
        </w:rPr>
        <w:t>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CC1DFC" w:rsidRPr="002B2448" w14:paraId="1392DFCE" w14:textId="77777777" w:rsidTr="00E41E19">
        <w:tc>
          <w:tcPr>
            <w:tcW w:w="4924" w:type="dxa"/>
            <w:shd w:val="clear" w:color="auto" w:fill="auto"/>
          </w:tcPr>
          <w:p w14:paraId="432EEA3B" w14:textId="77777777" w:rsidR="00CC1DFC" w:rsidRDefault="00CC1DFC" w:rsidP="00E41E19">
            <w:pPr>
              <w:jc w:val="center"/>
              <w:rPr>
                <w:b/>
              </w:rPr>
            </w:pPr>
            <w:r w:rsidRPr="002B2448">
              <w:rPr>
                <w:b/>
              </w:rPr>
              <w:t>Ο ΠΡΟΕΔΡΟΣ</w:t>
            </w:r>
          </w:p>
          <w:p w14:paraId="07EF5B7A" w14:textId="77777777" w:rsidR="00CE22CB" w:rsidRDefault="00CE22CB" w:rsidP="00E41E19">
            <w:pPr>
              <w:jc w:val="center"/>
              <w:rPr>
                <w:b/>
              </w:rPr>
            </w:pPr>
          </w:p>
          <w:p w14:paraId="79DCB824" w14:textId="4A93173D" w:rsidR="00AA437F" w:rsidRPr="002B2448" w:rsidRDefault="00AA437F" w:rsidP="00E41E19">
            <w:pPr>
              <w:jc w:val="center"/>
              <w:rPr>
                <w:b/>
              </w:rPr>
            </w:pPr>
          </w:p>
        </w:tc>
        <w:tc>
          <w:tcPr>
            <w:tcW w:w="4924" w:type="dxa"/>
            <w:shd w:val="clear" w:color="auto" w:fill="auto"/>
          </w:tcPr>
          <w:p w14:paraId="23912DB3" w14:textId="77777777" w:rsidR="00CC1DFC" w:rsidRPr="002B2448" w:rsidRDefault="00CC1DFC" w:rsidP="00E41E19">
            <w:pPr>
              <w:jc w:val="center"/>
              <w:rPr>
                <w:b/>
              </w:rPr>
            </w:pPr>
            <w:r w:rsidRPr="002B2448">
              <w:rPr>
                <w:b/>
              </w:rPr>
              <w:t>Ο ΓΕΝ. ΓΡΑΜΜΑΤΕΑΣ</w:t>
            </w:r>
          </w:p>
        </w:tc>
      </w:tr>
      <w:tr w:rsidR="00CC1DFC" w:rsidRPr="002B2448" w14:paraId="472CA1EE" w14:textId="77777777" w:rsidTr="00E41E19">
        <w:tc>
          <w:tcPr>
            <w:tcW w:w="4924" w:type="dxa"/>
            <w:shd w:val="clear" w:color="auto" w:fill="auto"/>
          </w:tcPr>
          <w:p w14:paraId="04A0A906" w14:textId="77777777" w:rsidR="00CC1DFC" w:rsidRPr="002B2448" w:rsidRDefault="00CC1DFC" w:rsidP="00E41E19">
            <w:pPr>
              <w:jc w:val="both"/>
              <w:rPr>
                <w:b/>
              </w:rPr>
            </w:pPr>
          </w:p>
        </w:tc>
        <w:tc>
          <w:tcPr>
            <w:tcW w:w="4924" w:type="dxa"/>
            <w:shd w:val="clear" w:color="auto" w:fill="auto"/>
          </w:tcPr>
          <w:p w14:paraId="2280EDB9" w14:textId="77777777" w:rsidR="00CC1DFC" w:rsidRPr="002B2448" w:rsidRDefault="00CC1DFC" w:rsidP="00E41E19">
            <w:pPr>
              <w:jc w:val="both"/>
              <w:rPr>
                <w:b/>
              </w:rPr>
            </w:pPr>
          </w:p>
        </w:tc>
      </w:tr>
      <w:tr w:rsidR="00CC1DFC" w:rsidRPr="002B2448" w14:paraId="75444090" w14:textId="77777777" w:rsidTr="00E41E19">
        <w:tc>
          <w:tcPr>
            <w:tcW w:w="4924" w:type="dxa"/>
            <w:shd w:val="clear" w:color="auto" w:fill="auto"/>
          </w:tcPr>
          <w:p w14:paraId="5DB405AE" w14:textId="77777777" w:rsidR="00CC1DFC" w:rsidRPr="001C203C" w:rsidRDefault="00CC1DFC" w:rsidP="00E41E19">
            <w:pPr>
              <w:jc w:val="center"/>
              <w:rPr>
                <w:b/>
              </w:rPr>
            </w:pPr>
            <w:r>
              <w:rPr>
                <w:b/>
              </w:rPr>
              <w:t>ΧΡΗΣΤΟΣ ΔΗΜΗΤΡΟΠΟΥΛΟΣ</w:t>
            </w:r>
          </w:p>
        </w:tc>
        <w:tc>
          <w:tcPr>
            <w:tcW w:w="4924" w:type="dxa"/>
            <w:shd w:val="clear" w:color="auto" w:fill="auto"/>
          </w:tcPr>
          <w:p w14:paraId="5E4AC3BE" w14:textId="77777777" w:rsidR="00CC1DFC" w:rsidRPr="002B2448" w:rsidRDefault="00CC1DFC" w:rsidP="00E41E19">
            <w:pPr>
              <w:jc w:val="center"/>
              <w:rPr>
                <w:b/>
              </w:rPr>
            </w:pPr>
            <w:r w:rsidRPr="002B2448">
              <w:rPr>
                <w:b/>
              </w:rPr>
              <w:t>ΑΧΙΛΛΕΑΣ ΚΑΓΙΟΓΛΟΥ</w:t>
            </w:r>
          </w:p>
        </w:tc>
      </w:tr>
    </w:tbl>
    <w:p w14:paraId="566DCDC5" w14:textId="77777777" w:rsidR="00BF5073" w:rsidRPr="004D4589" w:rsidRDefault="00BF5073" w:rsidP="005D554A"/>
    <w:sectPr w:rsidR="00BF5073" w:rsidRPr="004D4589" w:rsidSect="005D554A">
      <w:footerReference w:type="even" r:id="rId10"/>
      <w:footerReference w:type="default" r:id="rId11"/>
      <w:pgSz w:w="11900" w:h="16840"/>
      <w:pgMar w:top="851" w:right="1134" w:bottom="1134" w:left="1134" w:header="720" w:footer="720" w:gutter="0"/>
      <w:pgBorders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04BB1" w14:textId="77777777" w:rsidR="007B052F" w:rsidRDefault="007B052F">
      <w:r>
        <w:separator/>
      </w:r>
    </w:p>
  </w:endnote>
  <w:endnote w:type="continuationSeparator" w:id="0">
    <w:p w14:paraId="6C1F3D1C" w14:textId="77777777" w:rsidR="007B052F" w:rsidRDefault="007B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A329A" w14:textId="77777777" w:rsidR="007655A5" w:rsidRDefault="007655A5" w:rsidP="00856A10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D642965" w14:textId="77777777" w:rsidR="007655A5" w:rsidRDefault="007655A5" w:rsidP="00B46F7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A92BD" w14:textId="77777777" w:rsidR="007655A5" w:rsidRDefault="007655A5" w:rsidP="00B46F7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EC4DF" w14:textId="77777777" w:rsidR="007B052F" w:rsidRDefault="007B052F">
      <w:r>
        <w:separator/>
      </w:r>
    </w:p>
  </w:footnote>
  <w:footnote w:type="continuationSeparator" w:id="0">
    <w:p w14:paraId="5D2A255D" w14:textId="77777777" w:rsidR="007B052F" w:rsidRDefault="007B0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30FDD"/>
    <w:multiLevelType w:val="hybridMultilevel"/>
    <w:tmpl w:val="14822A78"/>
    <w:lvl w:ilvl="0" w:tplc="E12254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B1044D"/>
    <w:multiLevelType w:val="hybridMultilevel"/>
    <w:tmpl w:val="C4D011A2"/>
    <w:lvl w:ilvl="0" w:tplc="F5EE5C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790EBB"/>
    <w:multiLevelType w:val="hybridMultilevel"/>
    <w:tmpl w:val="8DAC7694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5B53"/>
    <w:rsid w:val="00020789"/>
    <w:rsid w:val="0002745D"/>
    <w:rsid w:val="00031DC9"/>
    <w:rsid w:val="0005604B"/>
    <w:rsid w:val="00065FE5"/>
    <w:rsid w:val="0007719E"/>
    <w:rsid w:val="00091D4E"/>
    <w:rsid w:val="000A6BC1"/>
    <w:rsid w:val="000D7CDE"/>
    <w:rsid w:val="0012501C"/>
    <w:rsid w:val="001270D7"/>
    <w:rsid w:val="00133410"/>
    <w:rsid w:val="0015377F"/>
    <w:rsid w:val="0015476F"/>
    <w:rsid w:val="00181222"/>
    <w:rsid w:val="001A0B06"/>
    <w:rsid w:val="001B7FBA"/>
    <w:rsid w:val="001C4C7E"/>
    <w:rsid w:val="001D1A75"/>
    <w:rsid w:val="001E246A"/>
    <w:rsid w:val="001E2B4E"/>
    <w:rsid w:val="001E7595"/>
    <w:rsid w:val="0020145B"/>
    <w:rsid w:val="0020386A"/>
    <w:rsid w:val="0020680E"/>
    <w:rsid w:val="00210917"/>
    <w:rsid w:val="00235D8D"/>
    <w:rsid w:val="00236CA0"/>
    <w:rsid w:val="002545BF"/>
    <w:rsid w:val="00263C7C"/>
    <w:rsid w:val="00270A60"/>
    <w:rsid w:val="00270BFD"/>
    <w:rsid w:val="00284AD0"/>
    <w:rsid w:val="00285A13"/>
    <w:rsid w:val="002E2085"/>
    <w:rsid w:val="002E497F"/>
    <w:rsid w:val="003039C8"/>
    <w:rsid w:val="0031086D"/>
    <w:rsid w:val="0033086B"/>
    <w:rsid w:val="00332089"/>
    <w:rsid w:val="003476FA"/>
    <w:rsid w:val="0035242B"/>
    <w:rsid w:val="00386FD6"/>
    <w:rsid w:val="00392742"/>
    <w:rsid w:val="0039387F"/>
    <w:rsid w:val="00394DC6"/>
    <w:rsid w:val="003C45F4"/>
    <w:rsid w:val="003E5B11"/>
    <w:rsid w:val="003F054F"/>
    <w:rsid w:val="004079F5"/>
    <w:rsid w:val="00455B53"/>
    <w:rsid w:val="00456844"/>
    <w:rsid w:val="004A572F"/>
    <w:rsid w:val="004B2D52"/>
    <w:rsid w:val="004C2E2C"/>
    <w:rsid w:val="004D4589"/>
    <w:rsid w:val="004E158D"/>
    <w:rsid w:val="004F5316"/>
    <w:rsid w:val="004F7D2C"/>
    <w:rsid w:val="00527C3A"/>
    <w:rsid w:val="00542405"/>
    <w:rsid w:val="00547DD2"/>
    <w:rsid w:val="0055199B"/>
    <w:rsid w:val="00574D99"/>
    <w:rsid w:val="005A0776"/>
    <w:rsid w:val="005B4474"/>
    <w:rsid w:val="005D554A"/>
    <w:rsid w:val="005E1217"/>
    <w:rsid w:val="005E1A78"/>
    <w:rsid w:val="005E57DC"/>
    <w:rsid w:val="005F21EC"/>
    <w:rsid w:val="005F3C9F"/>
    <w:rsid w:val="00600F1A"/>
    <w:rsid w:val="00660CD6"/>
    <w:rsid w:val="00661A57"/>
    <w:rsid w:val="006747BD"/>
    <w:rsid w:val="0067538C"/>
    <w:rsid w:val="006D08A0"/>
    <w:rsid w:val="00705241"/>
    <w:rsid w:val="0071420B"/>
    <w:rsid w:val="00723F4B"/>
    <w:rsid w:val="00725371"/>
    <w:rsid w:val="00752A0F"/>
    <w:rsid w:val="00757938"/>
    <w:rsid w:val="00760A8E"/>
    <w:rsid w:val="007655A5"/>
    <w:rsid w:val="00767DA6"/>
    <w:rsid w:val="007722F9"/>
    <w:rsid w:val="00775292"/>
    <w:rsid w:val="00775600"/>
    <w:rsid w:val="007A63A6"/>
    <w:rsid w:val="007B052F"/>
    <w:rsid w:val="007B46C8"/>
    <w:rsid w:val="007B78E4"/>
    <w:rsid w:val="0080026B"/>
    <w:rsid w:val="00807A90"/>
    <w:rsid w:val="00814390"/>
    <w:rsid w:val="00814F2F"/>
    <w:rsid w:val="00821C6B"/>
    <w:rsid w:val="00823C8D"/>
    <w:rsid w:val="00836246"/>
    <w:rsid w:val="00850C2A"/>
    <w:rsid w:val="00852EBE"/>
    <w:rsid w:val="00856A10"/>
    <w:rsid w:val="00870F7C"/>
    <w:rsid w:val="00873158"/>
    <w:rsid w:val="00891A40"/>
    <w:rsid w:val="00891D95"/>
    <w:rsid w:val="008A5B97"/>
    <w:rsid w:val="008E233F"/>
    <w:rsid w:val="008E2BA3"/>
    <w:rsid w:val="008F641D"/>
    <w:rsid w:val="0091578E"/>
    <w:rsid w:val="009162ED"/>
    <w:rsid w:val="00936091"/>
    <w:rsid w:val="00950691"/>
    <w:rsid w:val="00950E47"/>
    <w:rsid w:val="009A1605"/>
    <w:rsid w:val="009C6C7F"/>
    <w:rsid w:val="009D417B"/>
    <w:rsid w:val="009E0653"/>
    <w:rsid w:val="009E1B2B"/>
    <w:rsid w:val="009F3243"/>
    <w:rsid w:val="00A044FA"/>
    <w:rsid w:val="00A11676"/>
    <w:rsid w:val="00A17048"/>
    <w:rsid w:val="00A45A2B"/>
    <w:rsid w:val="00A72045"/>
    <w:rsid w:val="00A73C5A"/>
    <w:rsid w:val="00A97C21"/>
    <w:rsid w:val="00AA1B62"/>
    <w:rsid w:val="00AA437F"/>
    <w:rsid w:val="00AB49E9"/>
    <w:rsid w:val="00AB724B"/>
    <w:rsid w:val="00AC0612"/>
    <w:rsid w:val="00AC3899"/>
    <w:rsid w:val="00AC4868"/>
    <w:rsid w:val="00AF6772"/>
    <w:rsid w:val="00B07345"/>
    <w:rsid w:val="00B27DDC"/>
    <w:rsid w:val="00B46F76"/>
    <w:rsid w:val="00B53650"/>
    <w:rsid w:val="00B614E0"/>
    <w:rsid w:val="00B73F44"/>
    <w:rsid w:val="00B77D08"/>
    <w:rsid w:val="00B77FBC"/>
    <w:rsid w:val="00B841CC"/>
    <w:rsid w:val="00B85089"/>
    <w:rsid w:val="00B91F88"/>
    <w:rsid w:val="00B9543D"/>
    <w:rsid w:val="00B97B0B"/>
    <w:rsid w:val="00BA15F0"/>
    <w:rsid w:val="00BA3763"/>
    <w:rsid w:val="00BB2241"/>
    <w:rsid w:val="00BD280E"/>
    <w:rsid w:val="00BD5CD9"/>
    <w:rsid w:val="00BF5073"/>
    <w:rsid w:val="00C05FCF"/>
    <w:rsid w:val="00C13D2A"/>
    <w:rsid w:val="00C4377E"/>
    <w:rsid w:val="00C451AA"/>
    <w:rsid w:val="00C4522A"/>
    <w:rsid w:val="00C64504"/>
    <w:rsid w:val="00C8783E"/>
    <w:rsid w:val="00CA08A9"/>
    <w:rsid w:val="00CA0B16"/>
    <w:rsid w:val="00CB5D59"/>
    <w:rsid w:val="00CC1DFC"/>
    <w:rsid w:val="00CD6E09"/>
    <w:rsid w:val="00CE021B"/>
    <w:rsid w:val="00CE22CB"/>
    <w:rsid w:val="00CF78B1"/>
    <w:rsid w:val="00D00FEA"/>
    <w:rsid w:val="00D0685A"/>
    <w:rsid w:val="00D07D35"/>
    <w:rsid w:val="00D14C9A"/>
    <w:rsid w:val="00D31CC4"/>
    <w:rsid w:val="00D62057"/>
    <w:rsid w:val="00D63C65"/>
    <w:rsid w:val="00D67E96"/>
    <w:rsid w:val="00D91FC2"/>
    <w:rsid w:val="00DA21C2"/>
    <w:rsid w:val="00DA2742"/>
    <w:rsid w:val="00DA3B64"/>
    <w:rsid w:val="00DC2460"/>
    <w:rsid w:val="00DC4C86"/>
    <w:rsid w:val="00DD32B7"/>
    <w:rsid w:val="00DD5F27"/>
    <w:rsid w:val="00DE28DB"/>
    <w:rsid w:val="00DE7BD9"/>
    <w:rsid w:val="00E0321E"/>
    <w:rsid w:val="00E25CB1"/>
    <w:rsid w:val="00E30737"/>
    <w:rsid w:val="00E41E19"/>
    <w:rsid w:val="00E43B28"/>
    <w:rsid w:val="00E6452D"/>
    <w:rsid w:val="00E64E60"/>
    <w:rsid w:val="00E6692A"/>
    <w:rsid w:val="00E678E2"/>
    <w:rsid w:val="00E81485"/>
    <w:rsid w:val="00EB0922"/>
    <w:rsid w:val="00EB0C1C"/>
    <w:rsid w:val="00EE54BE"/>
    <w:rsid w:val="00EF088C"/>
    <w:rsid w:val="00F04381"/>
    <w:rsid w:val="00F120C2"/>
    <w:rsid w:val="00F216EB"/>
    <w:rsid w:val="00F23DDE"/>
    <w:rsid w:val="00F47D65"/>
    <w:rsid w:val="00F549EB"/>
    <w:rsid w:val="00F56D96"/>
    <w:rsid w:val="00F6427E"/>
    <w:rsid w:val="00F964CA"/>
    <w:rsid w:val="00F97435"/>
    <w:rsid w:val="00FA5329"/>
    <w:rsid w:val="00FB3E19"/>
    <w:rsid w:val="00FD0A8A"/>
    <w:rsid w:val="00FD0D67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23294FB"/>
  <w15:chartTrackingRefBased/>
  <w15:docId w15:val="{BC587DC1-152F-B44F-A1A9-2BC7355B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6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46F7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46F76"/>
  </w:style>
  <w:style w:type="paragraph" w:styleId="Web">
    <w:name w:val="Normal (Web)"/>
    <w:basedOn w:val="a"/>
    <w:rsid w:val="00D00FEA"/>
    <w:pPr>
      <w:spacing w:before="100" w:beforeAutospacing="1" w:after="100" w:afterAutospacing="1"/>
    </w:pPr>
    <w:rPr>
      <w:color w:val="auto"/>
      <w:lang w:eastAsia="el-GR"/>
    </w:rPr>
  </w:style>
  <w:style w:type="character" w:styleId="-">
    <w:name w:val="Hyperlink"/>
    <w:rsid w:val="002E497F"/>
    <w:rPr>
      <w:color w:val="0000FF"/>
      <w:u w:val="single"/>
    </w:rPr>
  </w:style>
  <w:style w:type="paragraph" w:styleId="a6">
    <w:name w:val="header"/>
    <w:basedOn w:val="a"/>
    <w:link w:val="Char"/>
    <w:rsid w:val="00DC4C8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rsid w:val="00DC4C86"/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ksikoz@otenet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sk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Αριθμός  10/18</vt:lpstr>
    </vt:vector>
  </TitlesOfParts>
  <Company/>
  <LinksUpToDate>false</LinksUpToDate>
  <CharactersWithSpaces>2054</CharactersWithSpaces>
  <SharedDoc>false</SharedDoc>
  <HLinks>
    <vt:vector size="12" baseType="variant">
      <vt:variant>
        <vt:i4>7078015</vt:i4>
      </vt:variant>
      <vt:variant>
        <vt:i4>3</vt:i4>
      </vt:variant>
      <vt:variant>
        <vt:i4>0</vt:i4>
      </vt:variant>
      <vt:variant>
        <vt:i4>5</vt:i4>
      </vt:variant>
      <vt:variant>
        <vt:lpwstr>http://www.dsk.gr/</vt:lpwstr>
      </vt:variant>
      <vt:variant>
        <vt:lpwstr/>
      </vt:variant>
      <vt:variant>
        <vt:i4>2228224</vt:i4>
      </vt:variant>
      <vt:variant>
        <vt:i4>0</vt:i4>
      </vt:variant>
      <vt:variant>
        <vt:i4>0</vt:i4>
      </vt:variant>
      <vt:variant>
        <vt:i4>5</vt:i4>
      </vt:variant>
      <vt:variant>
        <vt:lpwstr>mailto:diksikoz@otenet.gr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Αριθμός  10/18</dc:title>
  <dc:subject/>
  <dc:creator>Apostolos</dc:creator>
  <cp:keywords/>
  <cp:lastModifiedBy>Αχιλλέας Καγιόγλου</cp:lastModifiedBy>
  <cp:revision>2</cp:revision>
  <cp:lastPrinted>2020-06-03T05:45:00Z</cp:lastPrinted>
  <dcterms:created xsi:type="dcterms:W3CDTF">2020-07-20T05:00:00Z</dcterms:created>
  <dcterms:modified xsi:type="dcterms:W3CDTF">2020-07-20T05:00:00Z</dcterms:modified>
</cp:coreProperties>
</file>