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265C8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 xml:space="preserve">ΕΛΛΗΝΙΚΗ ΔΗΜΟΚΡΑΤΙΑ </w:t>
      </w:r>
      <w:r w:rsidR="0037346C">
        <w:rPr>
          <w:b/>
        </w:rPr>
        <w:t xml:space="preserve">                                            </w:t>
      </w:r>
      <w:r w:rsidR="00265C8F">
        <w:rPr>
          <w:b/>
        </w:rPr>
        <w:t>ΕΚΘΕΜΑ ΧΡΟΝΙΚΗΣ ΚΑΤΑΝΟΜΗΣ</w:t>
      </w:r>
    </w:p>
    <w:p w:rsidR="006A4C4F" w:rsidRPr="006A4C4F" w:rsidRDefault="006A4C4F" w:rsidP="006A4C4F">
      <w:pPr>
        <w:spacing w:after="0" w:line="240" w:lineRule="auto"/>
        <w:rPr>
          <w:b/>
        </w:rPr>
      </w:pPr>
      <w:r w:rsidRPr="006A4C4F">
        <w:rPr>
          <w:b/>
        </w:rPr>
        <w:t>ΕΙΡΗΝΟΔΙΚΕΙΟ ΕΟΡΔΑΙΑΣ</w:t>
      </w:r>
    </w:p>
    <w:p w:rsidR="006A4C4F" w:rsidRDefault="006A4C4F" w:rsidP="006A4C4F">
      <w:pPr>
        <w:spacing w:after="0" w:line="240" w:lineRule="auto"/>
      </w:pPr>
      <w:r w:rsidRPr="006A4C4F">
        <w:rPr>
          <w:b/>
        </w:rPr>
        <w:t>ΠΙΝΑΚΙΟ:</w:t>
      </w:r>
      <w:r w:rsidR="003F7DA5">
        <w:t xml:space="preserve"> </w:t>
      </w:r>
      <w:r w:rsidR="00142E6C">
        <w:t xml:space="preserve">ΤΑΚΤΙΚΗ- ΕΙΔΙΚΗ                                                                                                                                                                               </w:t>
      </w:r>
      <w:r w:rsidR="000439DC">
        <w:t xml:space="preserve">      </w:t>
      </w:r>
      <w:r w:rsidR="00142E6C">
        <w:t xml:space="preserve">       </w:t>
      </w:r>
      <w:r w:rsidRPr="006A4C4F">
        <w:rPr>
          <w:b/>
        </w:rPr>
        <w:t>ΣΥΝΕΔΡΙΑΣΗ</w:t>
      </w:r>
      <w:r>
        <w:rPr>
          <w:b/>
        </w:rPr>
        <w:t>:</w:t>
      </w:r>
      <w:r w:rsidR="00142E6C">
        <w:t>22</w:t>
      </w:r>
      <w:r w:rsidRPr="006A4C4F">
        <w:t>/6/2020</w:t>
      </w:r>
      <w:r>
        <w:t xml:space="preserve"> </w:t>
      </w:r>
    </w:p>
    <w:p w:rsidR="000439DC" w:rsidRDefault="000439DC" w:rsidP="006A4C4F">
      <w:pPr>
        <w:spacing w:after="0" w:line="240" w:lineRule="auto"/>
      </w:pPr>
    </w:p>
    <w:p w:rsidR="000439DC" w:rsidRDefault="000439DC" w:rsidP="006A4C4F">
      <w:pPr>
        <w:spacing w:after="0" w:line="240" w:lineRule="auto"/>
      </w:pPr>
    </w:p>
    <w:p w:rsidR="006A4C4F" w:rsidRDefault="006A4C4F" w:rsidP="006A4C4F">
      <w:pPr>
        <w:spacing w:after="0" w:line="240" w:lineRule="auto"/>
      </w:pPr>
    </w:p>
    <w:tbl>
      <w:tblPr>
        <w:tblW w:w="14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48"/>
        <w:gridCol w:w="1417"/>
        <w:gridCol w:w="4847"/>
        <w:gridCol w:w="2552"/>
        <w:gridCol w:w="2410"/>
        <w:gridCol w:w="2239"/>
      </w:tblGrid>
      <w:tr w:rsidR="00F95004" w:rsidRPr="00A75CE8" w:rsidTr="005B04B3">
        <w:trPr>
          <w:trHeight w:val="61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α/α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Αίτηση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Ενάγων / Αιτών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Pr="00DD6686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 w:rsidRPr="00DD6686">
              <w:t>Εναγόμενος / Καθ’ ού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95004" w:rsidRDefault="00F95004" w:rsidP="00233C37">
            <w:pPr>
              <w:pStyle w:val="a3"/>
              <w:jc w:val="center"/>
            </w:pPr>
          </w:p>
          <w:p w:rsidR="00F95004" w:rsidRPr="00DD6686" w:rsidRDefault="00F95004" w:rsidP="00233C37">
            <w:pPr>
              <w:pStyle w:val="a3"/>
              <w:jc w:val="center"/>
            </w:pPr>
            <w:r>
              <w:t>Διαδικασία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478CB" w:rsidRDefault="006478CB" w:rsidP="00233C37">
            <w:pPr>
              <w:pStyle w:val="a3"/>
              <w:jc w:val="center"/>
            </w:pPr>
          </w:p>
          <w:p w:rsidR="00F95004" w:rsidRDefault="00852AAD" w:rsidP="00233C37">
            <w:pPr>
              <w:pStyle w:val="a3"/>
              <w:jc w:val="center"/>
            </w:pPr>
            <w:r>
              <w:t>Ώρα έναρξης κάθε υπόθεσης</w:t>
            </w:r>
          </w:p>
        </w:tc>
      </w:tr>
      <w:tr w:rsidR="007B4912" w:rsidRPr="00A75CE8" w:rsidTr="005B04B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233C37">
            <w:pPr>
              <w:pStyle w:val="a3"/>
            </w:pPr>
            <w:r>
              <w:t>1.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32/2019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</w:pPr>
            <w:r>
              <w:t>1)Ευαγγελία Δεληγιάννη κλπ</w:t>
            </w:r>
            <w:r w:rsidR="00A07C1B">
              <w:t xml:space="preserve"> </w:t>
            </w:r>
            <w:r>
              <w:t>(21)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  <w:jc w:val="center"/>
            </w:pPr>
            <w:r>
              <w:t>Δήμος Εορδαίας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Pr="00E87ED7" w:rsidRDefault="007B4912" w:rsidP="004A7A4F">
            <w:pPr>
              <w:pStyle w:val="a3"/>
            </w:pPr>
            <w:r w:rsidRPr="00E87ED7">
              <w:t>Ειδική</w:t>
            </w:r>
            <w:r>
              <w:t>- εργατική με κλήση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10:00 π.μ</w:t>
            </w:r>
          </w:p>
        </w:tc>
      </w:tr>
      <w:tr w:rsidR="007B4912" w:rsidRPr="00A75CE8" w:rsidTr="005B04B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233C37">
            <w:pPr>
              <w:pStyle w:val="a3"/>
            </w:pPr>
            <w: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80/2019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</w:pPr>
            <w:r>
              <w:t>1)Δημήτριος Καντεμερίδης, 2) Ισαάκ Ηλιάδης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  <w:jc w:val="center"/>
            </w:pPr>
            <w:r>
              <w:t>Δήμος Εορδαίας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Pr="00E87ED7" w:rsidRDefault="007B4912" w:rsidP="004A7A4F">
            <w:pPr>
              <w:pStyle w:val="a3"/>
            </w:pPr>
            <w:r w:rsidRPr="00E87ED7">
              <w:t>Ειδική</w:t>
            </w:r>
            <w:r>
              <w:t>- εργατική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10:05 π.μ</w:t>
            </w:r>
          </w:p>
        </w:tc>
      </w:tr>
      <w:tr w:rsidR="007B4912" w:rsidRPr="00A75CE8" w:rsidTr="005B04B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A07C1B" w:rsidP="00233C37">
            <w:pPr>
              <w:pStyle w:val="a3"/>
            </w:pPr>
            <w:r>
              <w:t>3.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26/2019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</w:pPr>
            <w:r>
              <w:t>ΕΠΙΚΟΥΡΙΚΟ ΚΕΦΑΛΑΙΟ ΑΣΦΑΛΙΣΗΣ ΕΥΘΥΝΗΣ ΑΠΟ ΑΤΥΧΗΜΑΤΑ ΑΥΤ/ΤΩΝ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  <w:tabs>
                <w:tab w:val="left" w:pos="203"/>
              </w:tabs>
              <w:ind w:left="111"/>
              <w:jc w:val="both"/>
            </w:pPr>
            <w:r>
              <w:t xml:space="preserve">1)Χρήστος Ντάφος, </w:t>
            </w:r>
          </w:p>
          <w:p w:rsidR="007B4912" w:rsidRDefault="007B4912" w:rsidP="004A7A4F">
            <w:pPr>
              <w:pStyle w:val="a3"/>
              <w:tabs>
                <w:tab w:val="left" w:pos="203"/>
              </w:tabs>
              <w:ind w:left="111"/>
              <w:jc w:val="both"/>
            </w:pPr>
            <w:r>
              <w:t>2)Ηλίας Χάιτας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Ειδική- αυτ/το</w:t>
            </w:r>
          </w:p>
          <w:p w:rsidR="007B4912" w:rsidRDefault="007B4912" w:rsidP="004A7A4F">
            <w:pPr>
              <w:pStyle w:val="a3"/>
            </w:pP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10:10 π.μ</w:t>
            </w:r>
          </w:p>
        </w:tc>
      </w:tr>
      <w:tr w:rsidR="007B4912" w:rsidRPr="00A75CE8" w:rsidTr="005B04B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A07C1B" w:rsidP="00233C37">
            <w:pPr>
              <w:pStyle w:val="a3"/>
            </w:pPr>
            <w:r>
              <w:t>4</w:t>
            </w:r>
            <w:r w:rsidR="007B4912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70/2019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</w:pPr>
            <w:r>
              <w:t>ΕΠΙΚΟΥΡΙΚΟ ΚΕΦΑΛΑΙΟ ΑΣΦΑΛΙΣΗΣ ΕΥΘΥΝΗΣ ΑΠΟ ΑΤΥΧΗΜΑΤΑ ΑΥΤ/ΤΩΝ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Pr="00DD6686" w:rsidRDefault="007B4912" w:rsidP="004A7A4F">
            <w:pPr>
              <w:pStyle w:val="a3"/>
              <w:jc w:val="center"/>
              <w:rPr>
                <w:lang w:val="de-DE"/>
              </w:rPr>
            </w:pPr>
            <w:r>
              <w:t>Αβραμίδης Δημήτριος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Pr="00E87ED7" w:rsidRDefault="007B4912" w:rsidP="004A7A4F">
            <w:pPr>
              <w:pStyle w:val="a3"/>
            </w:pPr>
            <w:r w:rsidRPr="00E87ED7">
              <w:t>Ειδική</w:t>
            </w:r>
            <w:r>
              <w:t>- αυτ/το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3C335A">
            <w:pPr>
              <w:pStyle w:val="a3"/>
            </w:pPr>
            <w:r>
              <w:t>10:</w:t>
            </w:r>
            <w:r w:rsidR="003C335A">
              <w:t>15</w:t>
            </w:r>
            <w:r>
              <w:t xml:space="preserve"> π.μ</w:t>
            </w:r>
          </w:p>
        </w:tc>
      </w:tr>
      <w:tr w:rsidR="007B4912" w:rsidRPr="00A75CE8" w:rsidTr="005B04B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A07C1B" w:rsidP="00233C37">
            <w:pPr>
              <w:pStyle w:val="a3"/>
            </w:pPr>
            <w:r>
              <w:t>5</w:t>
            </w:r>
            <w:r w:rsidR="007B4912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69/2019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Pr="00DD6686" w:rsidRDefault="007B4912" w:rsidP="004A7A4F">
            <w:pPr>
              <w:pStyle w:val="a3"/>
            </w:pPr>
            <w:r>
              <w:t>Κωνσταντινιά συζ. Φωτίου Αραμπατζή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  <w:jc w:val="center"/>
            </w:pPr>
            <w:r>
              <w:t>1)Ηλίας Λαρχανίδης,</w:t>
            </w:r>
          </w:p>
          <w:p w:rsidR="007B4912" w:rsidRPr="00DD6686" w:rsidRDefault="007B4912" w:rsidP="004A7A4F">
            <w:pPr>
              <w:pStyle w:val="a3"/>
              <w:jc w:val="center"/>
            </w:pPr>
            <w:r>
              <w:t>2)Μάρθα Πασχαλίδου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Pr="00DD6686" w:rsidRDefault="007B4912" w:rsidP="004A7A4F">
            <w:pPr>
              <w:pStyle w:val="a3"/>
            </w:pPr>
            <w:r>
              <w:t>Ειδική- Μισθωτική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3C335A">
            <w:pPr>
              <w:pStyle w:val="a3"/>
            </w:pPr>
            <w:r>
              <w:t>10:</w:t>
            </w:r>
            <w:r w:rsidR="003C335A">
              <w:t>20</w:t>
            </w:r>
            <w:r>
              <w:t xml:space="preserve"> π.μ</w:t>
            </w:r>
          </w:p>
        </w:tc>
      </w:tr>
      <w:tr w:rsidR="007B4912" w:rsidRPr="00A75CE8" w:rsidTr="005B04B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A07C1B" w:rsidP="00233C37">
            <w:pPr>
              <w:pStyle w:val="a3"/>
            </w:pPr>
            <w:r>
              <w:t>6</w:t>
            </w:r>
            <w:r w:rsidR="007B4912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24/2020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</w:pPr>
            <w:r>
              <w:t xml:space="preserve">Παρασκευή Πατουλίδου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  <w:jc w:val="center"/>
            </w:pPr>
            <w:r>
              <w:t xml:space="preserve">1) Κωνσταντινιά συζ. Φωτίου Αραμπατζή, </w:t>
            </w:r>
          </w:p>
          <w:p w:rsidR="007B4912" w:rsidRDefault="007B4912" w:rsidP="004A7A4F">
            <w:pPr>
              <w:pStyle w:val="a3"/>
              <w:jc w:val="center"/>
            </w:pPr>
            <w:r>
              <w:t>2) Ηλίας Λαρχανίδης,</w:t>
            </w:r>
          </w:p>
          <w:p w:rsidR="007B4912" w:rsidRDefault="007B4912" w:rsidP="004A7A4F">
            <w:pPr>
              <w:pStyle w:val="a3"/>
              <w:jc w:val="center"/>
            </w:pPr>
            <w:r>
              <w:t>3)Μάρθα Πασχαλίδου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Ειδική- Μισθωτική</w:t>
            </w:r>
          </w:p>
          <w:p w:rsidR="007B4912" w:rsidRPr="00E87ED7" w:rsidRDefault="007B4912" w:rsidP="004A7A4F">
            <w:pPr>
              <w:pStyle w:val="a3"/>
            </w:pPr>
            <w:r>
              <w:t>Κύρια παρέμβαση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3C335A">
            <w:pPr>
              <w:pStyle w:val="a3"/>
            </w:pPr>
            <w:r>
              <w:t>10:</w:t>
            </w:r>
            <w:r w:rsidR="003C335A">
              <w:t>20</w:t>
            </w:r>
            <w:r>
              <w:t xml:space="preserve"> π.μ</w:t>
            </w:r>
          </w:p>
        </w:tc>
      </w:tr>
      <w:tr w:rsidR="007B4912" w:rsidRPr="00A75CE8" w:rsidTr="005B04B3"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F057C3" w:rsidP="00233C37">
            <w:pPr>
              <w:pStyle w:val="a3"/>
            </w:pPr>
            <w:r>
              <w:t>7</w:t>
            </w:r>
            <w:r w:rsidR="007B4912"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4A7A4F">
            <w:pPr>
              <w:pStyle w:val="a3"/>
            </w:pPr>
            <w:r>
              <w:t>35/2019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Pr="00A020C6" w:rsidRDefault="007B4912" w:rsidP="004A7A4F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ENACHE COSTICA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4912" w:rsidRDefault="007B4912" w:rsidP="004A7A4F">
            <w:pPr>
              <w:pStyle w:val="a3"/>
              <w:jc w:val="center"/>
            </w:pPr>
            <w:r>
              <w:rPr>
                <w:lang w:val="en-US"/>
              </w:rPr>
              <w:t>1)</w:t>
            </w:r>
            <w:r>
              <w:t xml:space="preserve">Μήτκας Σπυρίδων, </w:t>
            </w:r>
          </w:p>
          <w:p w:rsidR="007B4912" w:rsidRPr="00A020C6" w:rsidRDefault="007B4912" w:rsidP="004A7A4F">
            <w:pPr>
              <w:pStyle w:val="a3"/>
              <w:jc w:val="center"/>
            </w:pPr>
            <w:r>
              <w:t>2) Μήτκα Μαρία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Pr="00E87ED7" w:rsidRDefault="007B4912" w:rsidP="004A7A4F">
            <w:pPr>
              <w:pStyle w:val="a3"/>
            </w:pPr>
            <w:r>
              <w:t>Μικροδιαφορά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912" w:rsidRDefault="007B4912" w:rsidP="003C335A">
            <w:pPr>
              <w:pStyle w:val="a3"/>
            </w:pPr>
            <w:r>
              <w:t>1</w:t>
            </w:r>
            <w:r w:rsidR="003C335A">
              <w:t>0</w:t>
            </w:r>
            <w:r>
              <w:t>:</w:t>
            </w:r>
            <w:r w:rsidR="003C335A">
              <w:t>45</w:t>
            </w:r>
            <w:r>
              <w:t xml:space="preserve"> π.μ</w:t>
            </w:r>
          </w:p>
        </w:tc>
      </w:tr>
    </w:tbl>
    <w:p w:rsidR="0075455F" w:rsidRDefault="0075455F"/>
    <w:sectPr w:rsidR="0075455F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684C"/>
    <w:multiLevelType w:val="hybridMultilevel"/>
    <w:tmpl w:val="5906A69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C4C6C"/>
    <w:multiLevelType w:val="hybridMultilevel"/>
    <w:tmpl w:val="DD3260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4051C"/>
    <w:rsid w:val="000439DC"/>
    <w:rsid w:val="0004626A"/>
    <w:rsid w:val="00057BE2"/>
    <w:rsid w:val="000820EF"/>
    <w:rsid w:val="000946FC"/>
    <w:rsid w:val="000B294B"/>
    <w:rsid w:val="000D3787"/>
    <w:rsid w:val="000F2F81"/>
    <w:rsid w:val="00121F0B"/>
    <w:rsid w:val="00140480"/>
    <w:rsid w:val="00142E6C"/>
    <w:rsid w:val="00170163"/>
    <w:rsid w:val="001A7452"/>
    <w:rsid w:val="001E5B8C"/>
    <w:rsid w:val="00204C55"/>
    <w:rsid w:val="00241BD3"/>
    <w:rsid w:val="00265C8F"/>
    <w:rsid w:val="0027375C"/>
    <w:rsid w:val="00285478"/>
    <w:rsid w:val="00286B74"/>
    <w:rsid w:val="002D6B3B"/>
    <w:rsid w:val="00326884"/>
    <w:rsid w:val="0037346C"/>
    <w:rsid w:val="003C335A"/>
    <w:rsid w:val="003D7C9B"/>
    <w:rsid w:val="003F4F31"/>
    <w:rsid w:val="003F7DA5"/>
    <w:rsid w:val="00404F5A"/>
    <w:rsid w:val="005146D1"/>
    <w:rsid w:val="00532CA2"/>
    <w:rsid w:val="00567420"/>
    <w:rsid w:val="005A6F6C"/>
    <w:rsid w:val="005B04B3"/>
    <w:rsid w:val="0064054D"/>
    <w:rsid w:val="006478CB"/>
    <w:rsid w:val="00684DB9"/>
    <w:rsid w:val="006A4C4F"/>
    <w:rsid w:val="00727972"/>
    <w:rsid w:val="0075455F"/>
    <w:rsid w:val="00770E5C"/>
    <w:rsid w:val="00783A05"/>
    <w:rsid w:val="007A2340"/>
    <w:rsid w:val="007B4912"/>
    <w:rsid w:val="007C2DA5"/>
    <w:rsid w:val="007C5880"/>
    <w:rsid w:val="007D5541"/>
    <w:rsid w:val="00816894"/>
    <w:rsid w:val="00852AAD"/>
    <w:rsid w:val="008B6D43"/>
    <w:rsid w:val="008C56F6"/>
    <w:rsid w:val="00951033"/>
    <w:rsid w:val="00A020C6"/>
    <w:rsid w:val="00A07C1B"/>
    <w:rsid w:val="00A21A24"/>
    <w:rsid w:val="00A2684B"/>
    <w:rsid w:val="00A45B1A"/>
    <w:rsid w:val="00A52126"/>
    <w:rsid w:val="00A5299B"/>
    <w:rsid w:val="00A53AE5"/>
    <w:rsid w:val="00A5784E"/>
    <w:rsid w:val="00A81EE4"/>
    <w:rsid w:val="00AD4427"/>
    <w:rsid w:val="00BA7B9A"/>
    <w:rsid w:val="00BC233E"/>
    <w:rsid w:val="00D125C5"/>
    <w:rsid w:val="00DC113D"/>
    <w:rsid w:val="00DE3EAB"/>
    <w:rsid w:val="00EA0D98"/>
    <w:rsid w:val="00F00129"/>
    <w:rsid w:val="00F057C3"/>
    <w:rsid w:val="00F95004"/>
    <w:rsid w:val="00FC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8D20-6741-42FA-9D99-8D83C083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2020-06-18T09:44:00Z</cp:lastPrinted>
  <dcterms:created xsi:type="dcterms:W3CDTF">2020-06-05T05:43:00Z</dcterms:created>
  <dcterms:modified xsi:type="dcterms:W3CDTF">2020-06-18T10:11:00Z</dcterms:modified>
</cp:coreProperties>
</file>