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4"/>
        <w:gridCol w:w="5781"/>
        <w:gridCol w:w="7858"/>
      </w:tblGrid>
      <w:tr w:rsidR="00066192" w:rsidTr="00066192">
        <w:trPr>
          <w:trHeight w:val="334"/>
        </w:trPr>
        <w:tc>
          <w:tcPr>
            <w:tcW w:w="6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ΕΙΡΗΝΟΔΙΚΕΙΟ ΚΟΖΑΝΗΣ   10 /7  /2020</w:t>
            </w:r>
          </w:p>
        </w:tc>
        <w:tc>
          <w:tcPr>
            <w:tcW w:w="78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6192" w:rsidTr="00066192">
        <w:trPr>
          <w:trHeight w:val="266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192" w:rsidRPr="00066192" w:rsidRDefault="00066192" w:rsidP="00066192">
            <w:pPr>
              <w:tabs>
                <w:tab w:val="left" w:pos="1185"/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066192">
              <w:rPr>
                <w:rFonts w:ascii="Arial" w:hAnsi="Arial" w:cs="Arial"/>
                <w:b/>
                <w:color w:val="000000"/>
                <w:sz w:val="24"/>
                <w:szCs w:val="24"/>
              </w:rPr>
              <w:t>ΥΠΕΡΧΡΕΩΜΕΝΑ</w:t>
            </w:r>
            <w:r w:rsidRPr="00066192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8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66192" w:rsidTr="00066192">
        <w:trPr>
          <w:trHeight w:val="535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FFFCC"/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Α/Α Πινακίου 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FFFCC"/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Ενάγων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FFFFCC"/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Εναγόμενος</w:t>
            </w:r>
          </w:p>
        </w:tc>
      </w:tr>
      <w:tr w:rsidR="00066192" w:rsidRPr="00B54FAB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 ΚΑΛΝΤΑΔΙΩΤΗΣ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P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066192">
              <w:rPr>
                <w:rFonts w:ascii="Calibri" w:hAnsi="Calibri" w:cs="Calibri"/>
                <w:color w:val="000000"/>
                <w:lang w:val="en-US"/>
              </w:rPr>
              <w:t>1.</w:t>
            </w:r>
            <w:r>
              <w:rPr>
                <w:rFonts w:ascii="Calibri" w:hAnsi="Calibri" w:cs="Calibri"/>
                <w:color w:val="000000"/>
              </w:rPr>
              <w:t>ΑΛΦΑ</w:t>
            </w:r>
            <w:r w:rsidRPr="00066192">
              <w:rPr>
                <w:rFonts w:ascii="Calibri" w:hAnsi="Calibri" w:cs="Calibri"/>
                <w:color w:val="000000"/>
                <w:lang w:val="en-US"/>
              </w:rPr>
              <w:t>,2.</w:t>
            </w:r>
            <w:r>
              <w:rPr>
                <w:rFonts w:ascii="Calibri" w:hAnsi="Calibri" w:cs="Calibri"/>
                <w:color w:val="000000"/>
              </w:rPr>
              <w:t>ΕΛ</w:t>
            </w:r>
            <w:r w:rsidRPr="00066192">
              <w:rPr>
                <w:rFonts w:ascii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</w:rPr>
              <w:t>ΔΗΜΟΣΙΟ</w:t>
            </w:r>
            <w:r w:rsidRPr="00066192">
              <w:rPr>
                <w:rFonts w:ascii="Calibri" w:hAnsi="Calibri" w:cs="Calibri"/>
                <w:color w:val="000000"/>
                <w:lang w:val="en-US"/>
              </w:rPr>
              <w:t>,3.</w:t>
            </w:r>
            <w:r>
              <w:rPr>
                <w:rFonts w:ascii="Calibri" w:hAnsi="Calibri" w:cs="Calibri"/>
                <w:color w:val="000000"/>
              </w:rPr>
              <w:t>ΔΟΥ</w:t>
            </w:r>
            <w:r w:rsidRPr="00066192">
              <w:rPr>
                <w:rFonts w:ascii="Calibri" w:hAnsi="Calibri" w:cs="Calibri"/>
                <w:color w:val="000000"/>
                <w:lang w:val="en-US"/>
              </w:rPr>
              <w:t>, 4.ATTICA,5.EUROBANK,6.ANAPTYXI APC LIMITED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1.ΕΥΡΙΠΙΔΗΣ ΜΙΜΗΓΙΑΝΝΗΣ,2.ΔΕΣΠΟΙΝΑ ΜΙΜΗΓΙΑΝΝΗ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1.ΑΛΦΑ,2.ΕΦΚΑ,3.ΕΛΛ.ΔΗΜΟΣΙΟ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ΤΑΤΙΑΝΑ ΕΣΙΠΟΒΑ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1.ΠΕΙΡΑΙΩΣ,2.ΔΕΗ,3.ΔΕΥΑΚ,4.ΕΛ.ΔΗΜΟΣΙΟ,5.ΔΟΥ, </w:t>
            </w:r>
            <w:proofErr w:type="spellStart"/>
            <w:r>
              <w:rPr>
                <w:rFonts w:ascii="Calibri" w:hAnsi="Calibri" w:cs="Calibri"/>
                <w:color w:val="000000"/>
              </w:rPr>
              <w:t>Κοιν.ΑΛΕΞΑΝΤΡ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ΕΣΙΠΩΒ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1.ΑΘΑΝΑΣΙΟΣ ΠΑΠΑΪΩΑΝΝΟΥ,2.ΑΙΚΑΤΕΡΙΝΗ ΠΑΠΑΪΩΑΝΝΟΥ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1.ΕΘΝΙΚΗ,2.EUROBANK,3.ΑΓΡΟΤΙΚΗ,4.ATTICA BANK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 ΚΟΥΤΡΟΤΣΙΟΣ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ΑΛΦΑ,EUROBANK,ΕΘΝΙΚΗ,ΠΕΙΡΑΙΩΣ,ΕΛ.ΔΗΜΟΣΙΟ,ΕΦΚΑ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ΛΑΖΑΡΟΣ ΜΕΪΤΑΝΙΔΗΣ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ΑΛΦΑ,ΠΕΙΡΑΙΩΣ,EUROBANK,ΤΑΜ.ΠΑΡΑΚΑΤΑΘΗΚΩΝ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ΑΙΚΑΤΕΡΙΝΗ ΕΜΜΑΝΟΥΗΛΙΔΟΥ,ΠΑΡΑΣΚΕΥΗ ΜΠΕΛΗ κλπ.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ΤΑΜΕΙΟ ΠΑΡΑΚΑΤΑΘΗΚΩΝ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ΛΑΖΑΡΟΣ ΣΠΥΡΙΔΟΠΟΥΛΟΣ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ΠΕΙΡΑΙΩΣ,ΕΘΝΙΚΗ,EUROBANK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ΑΣΤΕΡΙΟΣ ΠΑΠΠΑΣ, ΑΡΓΥΡΙΑ ΜΑΝΩΛΑ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ΕΘΝΙΚΗ,ΠΕΙΡΑΙΩΣ,ΑΛΦΑ,ΑΓΡΟΤΙΚΗ,Τα.ΠΑΡΑΚΑΤΑΘΗΚΩΝ,ΟΑΕΔ,ΔΟΥ,ΔΕΥΑΚ</w:t>
            </w:r>
            <w:proofErr w:type="spellEnd"/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ΑΜΑΛΙΑ ΔΑΛΑΓΙΩΡΓΟΥ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ΠΕΙΡΑΙΩΣ, ΟΑΕΔ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 ΔΑΛΑΓΙΩΡΓΟΣ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ΕΘΝΙΚΗ,EUROBANK,ΠΕΙΡΑΙΩΣ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ΡΟΥΣΑ ΠΕΚΡΙΔΟΥ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ΑΓΡΟΤΙΚΗ,ΑΤΤΙΚΗΣ,ΕΘΝΙΚΗ,ΣΥΝ.ΠΕ,ΠΕΙΡΑΙΩΣ,PROBANK,ΕΛ.ΔΗΜΟΣΙΟ,ΕΦΚΑ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ΠΑΡΑΣΚΕΥΑΣ ΒΑΓΔΟΠΟΥΛΟΣ,ΕΛΕΥΘΕΡΙΑ ΑΘΑΝΑΣΙΑΔΟΥ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ΕΘΝΙΚΗ,ΑΛΦΑ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 ΜΑΚΡΥΑΝΙΔΗΣ,ΜΑΡΙΑ ΠΑΠΑΔΟΠΟΥΛΟΥ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ΑΛΦΑ,EUROBANK,ΕΘΝΙΚΗ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 ΖΕΡΒΑΝΤΑΡΙΔΗΣ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ΕΘΝΙΚΗ,ΠΕΙΡΑΙΩΣ,ΑΛΦΑ,ΝΤΑΙΝΕΡΣ ΚΛΑΜΠ,ΑΛΦΑ,CITIBANK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ΓΕΩΡΓΙΟΣ ΠΟΥΤΑΚΙΔΗΣ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EUROBANK,ΕΘΝΙΚΗ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ΙΩΑΝΝΗΣ ΒΑΤΑΛΗΣ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ΠΕΙΡΑΙΩΣ,Α.Α.Δ.Ε.,Δ.Ο.Υ. ΚΟΖΑΝΗΣ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ΒΑΛΕΝΤΙΝΗ ΤΟΠΑΛΗ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ΑΛΦΑ,ΕΘΝΙΚΗ,ΤΑΜ.ΠΑΡΑΚΑΤΑΘΗΚΩΝ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 ΚΑΖΑΝΤΖΗΣ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ΠΕΙΡΑΙΩΣ,EUROBANK,ΑΛΦΑ,ΣΥΝ.ΠΕ,ΤΑΜ.ΠΑΡΑΚΑΤΑΘΗΚΩΝ,ΕΘΝΙΚΗ,ΔΕΗ,ΑΔΜΗΕ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 ANESTI, MELE ALMA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EUROBANK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 ΚΟΚΚΑ,ΣΤΑΥΡΟΣ ΚΟΚΚΑ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EUROBANK,ΑΛΦΑ,ΕΘΝΙΚΗ,ΣΥΝ.ΠΕ,ΟΑΕΕ</w:t>
            </w:r>
          </w:p>
        </w:tc>
      </w:tr>
      <w:tr w:rsidR="00066192" w:rsidTr="00066192">
        <w:trPr>
          <w:trHeight w:val="302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ΕΛΕΝΗ ΚΟΚΚΑ,ΣΤΑΥΡΟΣ ΚΟΚΚΑ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192" w:rsidRPr="00B54FAB" w:rsidRDefault="0006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EUROBANK,ΑΛΦΑ,ΕΘΝΙΚΗ,ΣΥΝ.ΠΕ,ΟΑΕΕ</w:t>
            </w:r>
            <w:r w:rsidR="00B54FAB" w:rsidRPr="00B54FAB">
              <w:rPr>
                <w:rFonts w:ascii="Calibri" w:hAnsi="Calibri" w:cs="Calibri"/>
                <w:color w:val="000000"/>
              </w:rPr>
              <w:t>,</w:t>
            </w:r>
            <w:r w:rsidR="00B54FAB">
              <w:rPr>
                <w:rFonts w:ascii="Calibri" w:hAnsi="Calibri" w:cs="Calibri"/>
                <w:color w:val="000000"/>
              </w:rPr>
              <w:t>ΚΑΛΛΙΟΠΗ ΚΟΚΚΑ</w:t>
            </w:r>
          </w:p>
        </w:tc>
      </w:tr>
    </w:tbl>
    <w:p w:rsidR="001B5637" w:rsidRDefault="001B5637" w:rsidP="00B54FAB"/>
    <w:sectPr w:rsidR="001B5637" w:rsidSect="0006619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6192"/>
    <w:rsid w:val="00066192"/>
    <w:rsid w:val="001B5637"/>
    <w:rsid w:val="006B1D10"/>
    <w:rsid w:val="00B5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2020-06-03T08:22:00Z</dcterms:created>
  <dcterms:modified xsi:type="dcterms:W3CDTF">2020-06-03T08:53:00Z</dcterms:modified>
</cp:coreProperties>
</file>