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54" w:rsidRDefault="007B3454"/>
    <w:p w:rsidR="007B3454" w:rsidRPr="007B3454" w:rsidRDefault="007B3454" w:rsidP="007B3454"/>
    <w:p w:rsidR="007B3454" w:rsidRPr="007B3454" w:rsidRDefault="007B3454" w:rsidP="007B3454"/>
    <w:p w:rsidR="007B3454" w:rsidRPr="007B3454" w:rsidRDefault="007B3454" w:rsidP="007B3454">
      <w:r w:rsidRPr="007B3454">
        <w:drawing>
          <wp:inline distT="0" distB="0" distL="0" distR="0">
            <wp:extent cx="3962400" cy="3724275"/>
            <wp:effectExtent l="19050" t="0" r="0" b="0"/>
            <wp:docPr id="6" name="Εικόνα 1" descr="ΛΟΓΟΤΥΠΟ ΑΜ ΤΕΛ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ΑΜ ΤΕΛ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54" w:rsidRPr="007B3454" w:rsidRDefault="007B3454" w:rsidP="007B3454"/>
    <w:p w:rsidR="007B3454" w:rsidRPr="007B3454" w:rsidRDefault="007B3454" w:rsidP="007B3454"/>
    <w:p w:rsidR="007B3454" w:rsidRPr="007B3454" w:rsidRDefault="007B3454" w:rsidP="007B3454"/>
    <w:p w:rsidR="007B3454" w:rsidRDefault="007B3454" w:rsidP="007B3454"/>
    <w:p w:rsidR="007B3454" w:rsidRDefault="007B3454" w:rsidP="007B345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454" w:rsidRPr="00186B98" w:rsidRDefault="007B3454" w:rsidP="007B3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B98">
        <w:rPr>
          <w:rFonts w:ascii="Times New Roman" w:hAnsi="Times New Roman" w:cs="Times New Roman"/>
          <w:b/>
          <w:sz w:val="28"/>
          <w:szCs w:val="28"/>
        </w:rPr>
        <w:t>ΑΠΟΦΑΣΕΙΣ ΟΡΓΑΝΩΤΙΚΗΣ ΕΠΙΤΡΟΠΗΣ 34</w:t>
      </w:r>
      <w:r w:rsidRPr="00186B98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186B98">
        <w:rPr>
          <w:rFonts w:ascii="Times New Roman" w:hAnsi="Times New Roman" w:cs="Times New Roman"/>
          <w:b/>
          <w:sz w:val="28"/>
          <w:szCs w:val="28"/>
        </w:rPr>
        <w:t xml:space="preserve"> Π.Π.Π.Δ.Σ </w:t>
      </w:r>
    </w:p>
    <w:p w:rsidR="007B3454" w:rsidRPr="00186B98" w:rsidRDefault="007B3454" w:rsidP="007B34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454" w:rsidRPr="00186B98" w:rsidRDefault="007B3454" w:rsidP="007B3454">
      <w:pPr>
        <w:jc w:val="both"/>
        <w:rPr>
          <w:rFonts w:ascii="Times New Roman" w:hAnsi="Times New Roman" w:cs="Times New Roman"/>
          <w:sz w:val="28"/>
          <w:szCs w:val="28"/>
        </w:rPr>
      </w:pPr>
      <w:r w:rsidRPr="00186B98">
        <w:rPr>
          <w:rFonts w:ascii="Times New Roman" w:hAnsi="Times New Roman" w:cs="Times New Roman"/>
          <w:sz w:val="28"/>
          <w:szCs w:val="28"/>
        </w:rPr>
        <w:t xml:space="preserve">Αγαπητοί Συνάδελφοι, </w:t>
      </w:r>
    </w:p>
    <w:p w:rsidR="007B3454" w:rsidRDefault="007B3454" w:rsidP="007B3454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B98">
        <w:rPr>
          <w:rFonts w:ascii="Times New Roman" w:hAnsi="Times New Roman" w:cs="Times New Roman"/>
          <w:sz w:val="28"/>
          <w:szCs w:val="28"/>
        </w:rPr>
        <w:t xml:space="preserve">Σας ενημερώνουμε για αποφάσεις που ελήφθησαν, υπαρχούσης της νομίμου απαρτίας από την Οργανωτική Επιτροπή κατά </w:t>
      </w:r>
      <w:r>
        <w:rPr>
          <w:rFonts w:ascii="Times New Roman" w:hAnsi="Times New Roman" w:cs="Times New Roman"/>
          <w:sz w:val="28"/>
          <w:szCs w:val="28"/>
        </w:rPr>
        <w:t>τη συνεδρίαση στις 08/06/2018.</w:t>
      </w:r>
    </w:p>
    <w:p w:rsidR="007B3454" w:rsidRDefault="007B3454" w:rsidP="007B3454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B3454" w:rsidRPr="00672401" w:rsidRDefault="007B3454" w:rsidP="007B3454">
      <w:pPr>
        <w:tabs>
          <w:tab w:val="left" w:pos="210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7B3454" w:rsidRPr="00672401" w:rsidRDefault="007B3454" w:rsidP="007B3454">
      <w:pPr>
        <w:pStyle w:val="Web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7B3454" w:rsidRPr="00672401" w:rsidRDefault="007B3454" w:rsidP="007B3454">
      <w:pPr>
        <w:pStyle w:val="Web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7B3454" w:rsidRPr="00D103C7" w:rsidRDefault="007B3454" w:rsidP="007B3454">
      <w:pPr>
        <w:pStyle w:val="Web"/>
        <w:shd w:val="clear" w:color="auto" w:fill="FFFFFF"/>
        <w:spacing w:before="0" w:beforeAutospacing="0" w:after="0" w:afterAutospacing="0" w:line="403" w:lineRule="atLeast"/>
        <w:jc w:val="both"/>
        <w:rPr>
          <w:b/>
          <w:color w:val="000000"/>
          <w:sz w:val="28"/>
          <w:szCs w:val="28"/>
        </w:rPr>
      </w:pPr>
      <w:r w:rsidRPr="00D103C7">
        <w:rPr>
          <w:b/>
          <w:color w:val="000000"/>
          <w:sz w:val="28"/>
          <w:szCs w:val="28"/>
        </w:rPr>
        <w:t>Θέμα  1ο</w:t>
      </w:r>
    </w:p>
    <w:p w:rsidR="007B3454" w:rsidRDefault="007B3454" w:rsidP="007B345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454" w:rsidRDefault="007B3454" w:rsidP="007B345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3454" w:rsidRPr="00C5532F" w:rsidRDefault="007B3454" w:rsidP="007B3454">
      <w:pPr>
        <w:pStyle w:val="Web"/>
        <w:shd w:val="clear" w:color="auto" w:fill="FFFFFF"/>
        <w:spacing w:before="0" w:beforeAutospacing="0" w:after="0" w:afterAutospacing="0" w:line="403" w:lineRule="atLeast"/>
        <w:jc w:val="both"/>
        <w:rPr>
          <w:color w:val="000000"/>
          <w:sz w:val="28"/>
          <w:szCs w:val="28"/>
        </w:rPr>
      </w:pPr>
    </w:p>
    <w:p w:rsidR="007B3454" w:rsidRPr="00C5532F" w:rsidRDefault="007B3454" w:rsidP="007B3454">
      <w:pPr>
        <w:pStyle w:val="Web"/>
        <w:shd w:val="clear" w:color="auto" w:fill="FFFFFF"/>
        <w:spacing w:before="0" w:beforeAutospacing="0" w:after="0" w:afterAutospacing="0" w:line="40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Την  07.06.2018 και ώρα 18.30</w:t>
      </w:r>
      <w:r w:rsidRPr="00C5532F">
        <w:rPr>
          <w:color w:val="000000"/>
          <w:sz w:val="28"/>
          <w:szCs w:val="28"/>
        </w:rPr>
        <w:t xml:space="preserve"> επρόκειτο εις το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Ενωσιακό</w:t>
      </w:r>
      <w:proofErr w:type="spellEnd"/>
      <w:r>
        <w:rPr>
          <w:color w:val="000000"/>
          <w:sz w:val="28"/>
          <w:szCs w:val="28"/>
        </w:rPr>
        <w:t xml:space="preserve"> Γήπεδο της Χαλκίδας </w:t>
      </w:r>
      <w:r w:rsidRPr="00C5532F">
        <w:rPr>
          <w:color w:val="000000"/>
          <w:sz w:val="28"/>
          <w:szCs w:val="28"/>
        </w:rPr>
        <w:t>να τελεσθεί ο</w:t>
      </w:r>
      <w:r>
        <w:rPr>
          <w:color w:val="000000"/>
          <w:sz w:val="28"/>
          <w:szCs w:val="28"/>
        </w:rPr>
        <w:t xml:space="preserve"> αγώνας του Δ.Σ. της Χαλκίδα</w:t>
      </w:r>
      <w:r w:rsidRPr="00C5532F">
        <w:rPr>
          <w:color w:val="000000"/>
          <w:sz w:val="28"/>
          <w:szCs w:val="28"/>
        </w:rPr>
        <w:t xml:space="preserve"> με την αντίστοιχη</w:t>
      </w:r>
      <w:r>
        <w:rPr>
          <w:color w:val="000000"/>
          <w:sz w:val="28"/>
          <w:szCs w:val="28"/>
        </w:rPr>
        <w:t xml:space="preserve"> του Δ.Σ. των Τρικάλων</w:t>
      </w:r>
      <w:r w:rsidRPr="00C5532F">
        <w:rPr>
          <w:color w:val="000000"/>
          <w:sz w:val="28"/>
          <w:szCs w:val="28"/>
        </w:rPr>
        <w:t>. Πλην όμως όπως προκύπτει από το φύλλο αγώνος ο αγώνας αυτός δεν τελέσθηκε διότι την προκαθορισμένη ώρα έναρξης</w:t>
      </w:r>
      <w:r>
        <w:rPr>
          <w:color w:val="000000"/>
          <w:sz w:val="28"/>
          <w:szCs w:val="28"/>
        </w:rPr>
        <w:t xml:space="preserve"> η φιλοξενού</w:t>
      </w:r>
      <w:r w:rsidRPr="00C5532F">
        <w:rPr>
          <w:color w:val="000000"/>
          <w:sz w:val="28"/>
          <w:szCs w:val="28"/>
        </w:rPr>
        <w:t>μενη ομάδα κ</w:t>
      </w:r>
      <w:r>
        <w:rPr>
          <w:color w:val="000000"/>
          <w:sz w:val="28"/>
          <w:szCs w:val="28"/>
        </w:rPr>
        <w:t>αι παρά την αναμονή είκοσι</w:t>
      </w:r>
      <w:r w:rsidRPr="00C5532F">
        <w:rPr>
          <w:color w:val="000000"/>
          <w:sz w:val="28"/>
          <w:szCs w:val="28"/>
        </w:rPr>
        <w:t xml:space="preserve"> λεπτών από την ορισθείσα έναρξη του αγώνα δεν εμφανίσθηκε και ως εκ τούτου ο αγώνας δεν ξεκίνησε.</w:t>
      </w:r>
    </w:p>
    <w:p w:rsidR="007B3454" w:rsidRPr="00C5532F" w:rsidRDefault="007B3454" w:rsidP="007B3454">
      <w:pPr>
        <w:pStyle w:val="Web"/>
        <w:shd w:val="clear" w:color="auto" w:fill="FFFFFF"/>
        <w:spacing w:before="0" w:beforeAutospacing="0" w:after="0" w:afterAutospacing="0" w:line="403" w:lineRule="atLeast"/>
        <w:jc w:val="both"/>
        <w:rPr>
          <w:color w:val="000000"/>
          <w:sz w:val="28"/>
          <w:szCs w:val="28"/>
        </w:rPr>
      </w:pPr>
      <w:r w:rsidRPr="00C5532F">
        <w:rPr>
          <w:color w:val="000000"/>
          <w:sz w:val="28"/>
          <w:szCs w:val="28"/>
        </w:rPr>
        <w:t xml:space="preserve">Η Οργανωτική επιτροπή </w:t>
      </w:r>
      <w:proofErr w:type="spellStart"/>
      <w:r>
        <w:rPr>
          <w:color w:val="000000"/>
          <w:sz w:val="28"/>
          <w:szCs w:val="28"/>
        </w:rPr>
        <w:t>λαβ</w:t>
      </w:r>
      <w:r w:rsidRPr="00C5532F">
        <w:rPr>
          <w:color w:val="000000"/>
          <w:sz w:val="28"/>
          <w:szCs w:val="28"/>
        </w:rPr>
        <w:t>ούσα</w:t>
      </w:r>
      <w:proofErr w:type="spellEnd"/>
      <w:r w:rsidRPr="00C5532F">
        <w:rPr>
          <w:color w:val="000000"/>
          <w:sz w:val="28"/>
          <w:szCs w:val="28"/>
        </w:rPr>
        <w:t xml:space="preserve"> υπ όψη:1) Το φύλλο αγώνος</w:t>
      </w:r>
      <w:r>
        <w:rPr>
          <w:color w:val="000000"/>
          <w:sz w:val="28"/>
          <w:szCs w:val="28"/>
        </w:rPr>
        <w:t xml:space="preserve"> και τα όσα σ’ </w:t>
      </w:r>
      <w:r w:rsidRPr="00C5532F">
        <w:rPr>
          <w:color w:val="000000"/>
          <w:sz w:val="28"/>
          <w:szCs w:val="28"/>
        </w:rPr>
        <w:t>αυτό αναφέρονται,</w:t>
      </w:r>
      <w:r>
        <w:rPr>
          <w:color w:val="000000"/>
          <w:sz w:val="28"/>
          <w:szCs w:val="28"/>
        </w:rPr>
        <w:t xml:space="preserve"> </w:t>
      </w:r>
      <w:r w:rsidRPr="00C5532F">
        <w:rPr>
          <w:color w:val="000000"/>
          <w:sz w:val="28"/>
          <w:szCs w:val="28"/>
        </w:rPr>
        <w:t>που αποτελούν πλήρη απόδειξη των εις αυτό αναγραφομένων,</w:t>
      </w:r>
      <w:r>
        <w:rPr>
          <w:color w:val="000000"/>
          <w:sz w:val="28"/>
          <w:szCs w:val="28"/>
        </w:rPr>
        <w:t xml:space="preserve"> </w:t>
      </w:r>
      <w:r w:rsidRPr="00C5532F">
        <w:rPr>
          <w:color w:val="000000"/>
          <w:sz w:val="28"/>
          <w:szCs w:val="28"/>
        </w:rPr>
        <w:t>2) Το γεγονός ότι η φιλοξενούμενη ομάδα</w:t>
      </w:r>
      <w:r>
        <w:rPr>
          <w:color w:val="000000"/>
          <w:sz w:val="28"/>
          <w:szCs w:val="28"/>
        </w:rPr>
        <w:t>,</w:t>
      </w:r>
      <w:r w:rsidRPr="00C5532F">
        <w:rPr>
          <w:color w:val="000000"/>
          <w:sz w:val="28"/>
          <w:szCs w:val="28"/>
        </w:rPr>
        <w:t xml:space="preserve"> παρά</w:t>
      </w:r>
      <w:r>
        <w:rPr>
          <w:color w:val="000000"/>
          <w:sz w:val="28"/>
          <w:szCs w:val="28"/>
        </w:rPr>
        <w:t xml:space="preserve"> την αναμονή επί είκοσι λεπτών </w:t>
      </w:r>
      <w:r w:rsidRPr="00C5532F">
        <w:rPr>
          <w:color w:val="000000"/>
          <w:sz w:val="28"/>
          <w:szCs w:val="28"/>
        </w:rPr>
        <w:t xml:space="preserve"> από την ορισθείσα έναρξη του αγώνα</w:t>
      </w:r>
      <w:r>
        <w:rPr>
          <w:color w:val="000000"/>
          <w:sz w:val="28"/>
          <w:szCs w:val="28"/>
        </w:rPr>
        <w:t>, δεν εμφανίσθη</w:t>
      </w:r>
      <w:r w:rsidR="004716A4">
        <w:rPr>
          <w:color w:val="000000"/>
          <w:sz w:val="28"/>
          <w:szCs w:val="28"/>
        </w:rPr>
        <w:t>κε</w:t>
      </w:r>
      <w:r>
        <w:rPr>
          <w:color w:val="000000"/>
          <w:sz w:val="28"/>
          <w:szCs w:val="28"/>
        </w:rPr>
        <w:t xml:space="preserve"> και </w:t>
      </w:r>
      <w:r w:rsidRPr="00C5532F">
        <w:rPr>
          <w:color w:val="000000"/>
          <w:sz w:val="28"/>
          <w:szCs w:val="28"/>
        </w:rPr>
        <w:t>ούτε ζητήθηκε,</w:t>
      </w:r>
      <w:r>
        <w:rPr>
          <w:color w:val="000000"/>
          <w:sz w:val="28"/>
          <w:szCs w:val="28"/>
        </w:rPr>
        <w:t xml:space="preserve"> </w:t>
      </w:r>
      <w:r w:rsidRPr="00C5532F">
        <w:rPr>
          <w:color w:val="000000"/>
          <w:sz w:val="28"/>
          <w:szCs w:val="28"/>
        </w:rPr>
        <w:t>ούτε δόθηκε αναβολή για τον συγκεκριμένο αγώνα 3) Το άρθρο 20</w:t>
      </w:r>
      <w:r>
        <w:rPr>
          <w:color w:val="000000"/>
          <w:sz w:val="28"/>
          <w:szCs w:val="28"/>
        </w:rPr>
        <w:t xml:space="preserve"> παράγραφος 3, στοιχείο α. του Κανονισμού</w:t>
      </w:r>
      <w:r w:rsidRPr="00C5532F">
        <w:rPr>
          <w:color w:val="000000"/>
          <w:sz w:val="28"/>
          <w:szCs w:val="28"/>
        </w:rPr>
        <w:t>.</w:t>
      </w:r>
    </w:p>
    <w:p w:rsidR="007B3454" w:rsidRPr="00C5532F" w:rsidRDefault="007B3454" w:rsidP="007B3454">
      <w:pPr>
        <w:pStyle w:val="Web"/>
        <w:shd w:val="clear" w:color="auto" w:fill="FFFFFF"/>
        <w:spacing w:before="0" w:beforeAutospacing="0" w:after="0" w:afterAutospacing="0" w:line="403" w:lineRule="atLeast"/>
        <w:jc w:val="both"/>
        <w:rPr>
          <w:color w:val="000000"/>
          <w:sz w:val="28"/>
          <w:szCs w:val="28"/>
        </w:rPr>
      </w:pPr>
    </w:p>
    <w:p w:rsidR="007B3454" w:rsidRPr="00D103C7" w:rsidRDefault="007B3454" w:rsidP="007B3454">
      <w:pPr>
        <w:pStyle w:val="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Pr="00D103C7">
        <w:rPr>
          <w:b/>
          <w:color w:val="000000"/>
          <w:sz w:val="28"/>
          <w:szCs w:val="28"/>
        </w:rPr>
        <w:t>ΟΜΟΦΩΝΑ ΑΠΟΦΑΣΙΖΕΙ</w:t>
      </w:r>
    </w:p>
    <w:p w:rsidR="007B3454" w:rsidRPr="00C5532F" w:rsidRDefault="007B3454" w:rsidP="007B345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3454" w:rsidRPr="00C5532F" w:rsidRDefault="007B3454" w:rsidP="007B3454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32F">
        <w:rPr>
          <w:color w:val="000000"/>
          <w:sz w:val="28"/>
          <w:szCs w:val="28"/>
        </w:rPr>
        <w:t>Κατακυρώ</w:t>
      </w:r>
      <w:r>
        <w:rPr>
          <w:color w:val="000000"/>
          <w:sz w:val="28"/>
          <w:szCs w:val="28"/>
        </w:rPr>
        <w:t>νει τον αγώνα υπέρ της ομάδας</w:t>
      </w:r>
      <w:r w:rsidRPr="00C5532F">
        <w:rPr>
          <w:color w:val="000000"/>
          <w:sz w:val="28"/>
          <w:szCs w:val="28"/>
        </w:rPr>
        <w:t xml:space="preserve"> του Δ.Σ.</w:t>
      </w:r>
      <w:r>
        <w:rPr>
          <w:color w:val="000000"/>
          <w:sz w:val="28"/>
          <w:szCs w:val="28"/>
        </w:rPr>
        <w:t xml:space="preserve"> της Χαλκίδας </w:t>
      </w:r>
      <w:r w:rsidRPr="00C5532F">
        <w:rPr>
          <w:color w:val="000000"/>
          <w:sz w:val="28"/>
          <w:szCs w:val="28"/>
        </w:rPr>
        <w:t>με τέρματα 2-0 και αφαιρεί από</w:t>
      </w:r>
      <w:r>
        <w:rPr>
          <w:color w:val="000000"/>
          <w:sz w:val="28"/>
          <w:szCs w:val="28"/>
        </w:rPr>
        <w:t xml:space="preserve"> τον βαθμολογικό πίνακα τρείς (3</w:t>
      </w:r>
      <w:r w:rsidRPr="00C5532F">
        <w:rPr>
          <w:color w:val="000000"/>
          <w:sz w:val="28"/>
          <w:szCs w:val="28"/>
        </w:rPr>
        <w:t>) βαθμούς από την φιλοξ</w:t>
      </w:r>
      <w:r>
        <w:rPr>
          <w:color w:val="000000"/>
          <w:sz w:val="28"/>
          <w:szCs w:val="28"/>
        </w:rPr>
        <w:t xml:space="preserve">ενούμενη ομάδα του Δ.Σ των Τρικάλων </w:t>
      </w:r>
      <w:r w:rsidRPr="00C5532F">
        <w:rPr>
          <w:color w:val="000000"/>
          <w:sz w:val="28"/>
          <w:szCs w:val="28"/>
        </w:rPr>
        <w:t xml:space="preserve"> διότι δεν προσήλθε </w:t>
      </w:r>
      <w:proofErr w:type="spellStart"/>
      <w:r w:rsidRPr="00C5532F">
        <w:rPr>
          <w:color w:val="000000"/>
          <w:sz w:val="28"/>
          <w:szCs w:val="28"/>
        </w:rPr>
        <w:t>υπαιτίως</w:t>
      </w:r>
      <w:proofErr w:type="spellEnd"/>
      <w:r w:rsidRPr="00C5532F">
        <w:rPr>
          <w:color w:val="000000"/>
          <w:sz w:val="28"/>
          <w:szCs w:val="28"/>
        </w:rPr>
        <w:t xml:space="preserve"> να αγωνισθεί</w:t>
      </w:r>
      <w:r>
        <w:rPr>
          <w:color w:val="000000"/>
          <w:sz w:val="28"/>
          <w:szCs w:val="28"/>
        </w:rPr>
        <w:t>.</w:t>
      </w:r>
    </w:p>
    <w:p w:rsidR="007B3454" w:rsidRPr="00D103C7" w:rsidRDefault="007B3454" w:rsidP="007B3454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76C3" w:rsidRPr="007B3454" w:rsidRDefault="008576C3" w:rsidP="007B3454"/>
    <w:sectPr w:rsidR="008576C3" w:rsidRPr="007B3454" w:rsidSect="00857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454"/>
    <w:rsid w:val="004716A4"/>
    <w:rsid w:val="007B3454"/>
    <w:rsid w:val="0085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B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3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2018-06-08T18:44:00Z</dcterms:created>
  <dcterms:modified xsi:type="dcterms:W3CDTF">2018-06-08T18:46:00Z</dcterms:modified>
</cp:coreProperties>
</file>