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44" w:rsidRPr="00D451C2" w:rsidRDefault="002B2B44" w:rsidP="00D451C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454545"/>
          <w:sz w:val="15"/>
          <w:szCs w:val="15"/>
          <w:lang w:eastAsia="el-GR"/>
        </w:rPr>
      </w:pP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>Π Ρ Ο Σ</w:t>
      </w:r>
    </w:p>
    <w:p w:rsidR="002B2B44" w:rsidRPr="00D451C2" w:rsidRDefault="002B2B44" w:rsidP="00D45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54545"/>
          <w:sz w:val="15"/>
          <w:szCs w:val="15"/>
          <w:lang w:eastAsia="el-GR"/>
        </w:rPr>
      </w:pP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>ΕΠΙΤΡΟΠΗ ΔΙΟΡΓΑΝΩΣΗΣ ΤΟΥ</w:t>
      </w:r>
      <w:r w:rsidR="00D451C2"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 xml:space="preserve"> </w:t>
      </w:r>
      <w:r w:rsidR="004F541E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>34</w:t>
      </w: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vertAlign w:val="superscript"/>
          <w:lang w:eastAsia="el-GR"/>
        </w:rPr>
        <w:t xml:space="preserve">ΟΥ </w:t>
      </w: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 xml:space="preserve"> ΠΑΝΕΛΛΗΝΙΟΥ</w:t>
      </w:r>
      <w:r w:rsidR="004F541E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 xml:space="preserve"> ΠΟΔΟΣΦΑΙΡΙΚΟΥ ΠΡΩΤΑΘΛΗΜΑΤΟΣ</w:t>
      </w:r>
      <w:r w:rsidRPr="00D451C2">
        <w:rPr>
          <w:rFonts w:ascii="Times New Roman" w:eastAsia="Times New Roman" w:hAnsi="Times New Roman"/>
          <w:b/>
          <w:color w:val="454545"/>
          <w:sz w:val="24"/>
          <w:szCs w:val="24"/>
          <w:lang w:eastAsia="el-GR"/>
        </w:rPr>
        <w:t xml:space="preserve"> ΔΙΚΗΓΟΡΙΚΩΝ ΣΥΛΛΟΓΩΝ</w:t>
      </w:r>
    </w:p>
    <w:p w:rsidR="007064A5" w:rsidRPr="007064A5" w:rsidRDefault="007064A5" w:rsidP="00D45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15"/>
          <w:szCs w:val="15"/>
          <w:lang w:eastAsia="el-GR"/>
        </w:rPr>
      </w:pPr>
    </w:p>
    <w:p w:rsidR="007064A5" w:rsidRPr="004F541E" w:rsidRDefault="007064A5" w:rsidP="00D451C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454545"/>
          <w:sz w:val="24"/>
          <w:szCs w:val="24"/>
          <w:lang w:eastAsia="el-GR"/>
        </w:rPr>
      </w:pPr>
      <w:r w:rsidRPr="007064A5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Σας  γνωρίζουμε ότι ο Δικηγορικός Σύλλογος Βέροιας θα συμμετάσχει στο </w:t>
      </w:r>
      <w:r w:rsidR="004F541E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34</w:t>
      </w:r>
      <w:r w:rsidRPr="007064A5">
        <w:rPr>
          <w:rFonts w:ascii="Times New Roman" w:eastAsia="Times New Roman" w:hAnsi="Times New Roman"/>
          <w:color w:val="454545"/>
          <w:sz w:val="24"/>
          <w:szCs w:val="24"/>
          <w:vertAlign w:val="superscript"/>
          <w:lang w:eastAsia="el-GR"/>
        </w:rPr>
        <w:t>ο</w:t>
      </w:r>
      <w:r w:rsidRPr="007064A5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 </w:t>
      </w:r>
      <w:r w:rsidR="002B2B44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Πανελλήνιο</w:t>
      </w:r>
      <w:r w:rsidR="004F541E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 Ποδοσφαιρικό Πρωτάθλημα Δ</w:t>
      </w:r>
      <w:r w:rsidR="002B2B44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ικηγορικών Συλλόγων του οποίου έχετε αναλάβει τη διοργάνωση, </w:t>
      </w:r>
      <w:r w:rsidRPr="007064A5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και στην ομάδα θα μετέχουν οι παρακάτω :</w:t>
      </w:r>
    </w:p>
    <w:p w:rsidR="00D451C2" w:rsidRPr="004F541E" w:rsidRDefault="00D451C2" w:rsidP="00D451C2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454545"/>
          <w:sz w:val="15"/>
          <w:szCs w:val="15"/>
          <w:lang w:eastAsia="el-GR"/>
        </w:rPr>
      </w:pPr>
    </w:p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794"/>
        <w:gridCol w:w="2693"/>
        <w:gridCol w:w="1421"/>
        <w:gridCol w:w="1556"/>
        <w:gridCol w:w="1276"/>
        <w:gridCol w:w="2551"/>
      </w:tblGrid>
      <w:tr w:rsidR="0023173E" w:rsidRPr="0023173E" w:rsidTr="00201E88"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192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α/</w:t>
            </w:r>
            <w:r w:rsidR="001927AB"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1927AB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</w:t>
            </w:r>
            <w:r w:rsidR="007064A5"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ΠΑΤΡ/ΜΟ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ΜΗΤΡ/ΜΟ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ΗΜ.ΓΕΝ.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ΙΔΙΟΤΗΤΑ</w:t>
            </w:r>
          </w:p>
        </w:tc>
      </w:tr>
      <w:tr w:rsidR="0023173E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Ακριβόπουλος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Λεωνίδας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Διογένης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Πελαγία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4/5/1978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4A5" w:rsidRPr="0023173E" w:rsidRDefault="007064A5" w:rsidP="0070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1768BB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Μπακάλης Δημήτριος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17/09/1985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Ιωάννης Τάκης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Δημήτριος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23/10/1971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Δικαστικός Υπάλληλος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Καραντουμάνης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Δημήτριος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Ροδάνθη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28/11/1984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Ευθυμιάδης Αναστάσιος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Θεόφιλος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Μερσίνα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18/8/1969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Κωνσταντίνος </w:t>
            </w: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Καραμπατζός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Χρυσούλα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12/8/1990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167F38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Καλιάνης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Στέφανος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Φώτιος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Νερατζούλα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13/12/1978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Πουλτσίδης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Ιωάννης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 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Καλλιρόη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26/9/1985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 Θεσσαλονίκης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Λαχανόπουλος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Νικόλαος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Αριστοτέλης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Αλίκη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25/11/1974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Υπάλληλος Υποθηκοφυλακείου Βεροίας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Κορωνάς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Θεόφιλος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Αντώνιος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Ανθή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20/5/1982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Κωστής Ταξιάρχης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Γεώργιος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4/11/1958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Λιάπης Νικόλαος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Στέργιος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12/5/1982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1768BB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Τόλιος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Αθανάσιος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Θωμάς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Ευδοξία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5/2/1974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Ηλίας Σταύρου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Φανή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Μάρτος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Ιωάννης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Δημήτριος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Φωτεινή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17/10/1984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Μπουρντένας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Κων/νος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Θεολόγος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Μαργαρίτα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7/7/1978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Χατζόγλου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Γεώργιος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Κυριάκος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Ασπασία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1/10/1976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Καραμιχαηλίδης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Γεώργιος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9B23B6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9B23B6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9B23B6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9B23B6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Σουλτάνα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9B23B6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9B23B6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13/3/1981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Υπάλληλος Δικηγορικού Συλλόγου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Λιάπης Δημήτριος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Στέργιος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Αικατερίνη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1/6/1988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1768BB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Ιατρόπουλος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Αντώνιος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Ευμορφία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21/1/1975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Δημόσιος Υπάλληλος - Αστυνομικός</w:t>
            </w:r>
          </w:p>
        </w:tc>
      </w:tr>
      <w:tr w:rsidR="001768BB" w:rsidRPr="0023173E" w:rsidTr="00201E88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Πατσίκας</w:t>
            </w:r>
            <w:proofErr w:type="spellEnd"/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Ζήσης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Μιχαήλ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Περιστέρα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5/3/1976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B" w:rsidRPr="0023173E" w:rsidRDefault="001768BB" w:rsidP="00176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Δικηγόρος</w:t>
            </w:r>
          </w:p>
        </w:tc>
      </w:tr>
      <w:tr w:rsidR="00EE3FDC" w:rsidRPr="0023173E" w:rsidTr="00EE3FDC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23173E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  <w:r w:rsidRPr="0023173E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Γεώργιος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Ντόβας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Αναστασία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17/2/1993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Ασκούμενος Δικηγόρος</w:t>
            </w:r>
          </w:p>
        </w:tc>
      </w:tr>
      <w:tr w:rsidR="00EE3FDC" w:rsidRPr="0023173E" w:rsidTr="002E68C2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9B23B6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EE3FDC" w:rsidRPr="0023173E" w:rsidTr="00E64A58"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1768BB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1768BB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EE3FDC" w:rsidRPr="0023173E" w:rsidTr="00E64A58"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D451C2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Pr="0023173E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DC" w:rsidRDefault="00EE3FDC" w:rsidP="00EE3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7064A5" w:rsidRPr="007064A5" w:rsidRDefault="007064A5" w:rsidP="0048533F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15"/>
          <w:szCs w:val="15"/>
          <w:lang w:eastAsia="el-GR"/>
        </w:rPr>
      </w:pPr>
      <w:r w:rsidRPr="007064A5">
        <w:rPr>
          <w:rFonts w:ascii="Times New Roman" w:eastAsia="Times New Roman" w:hAnsi="Times New Roman"/>
          <w:color w:val="454545"/>
          <w:sz w:val="28"/>
          <w:szCs w:val="28"/>
          <w:lang w:eastAsia="el-GR"/>
        </w:rPr>
        <w:t> </w:t>
      </w:r>
    </w:p>
    <w:p w:rsidR="00A66043" w:rsidRPr="00D451C2" w:rsidRDefault="00E64A58" w:rsidP="00D451C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454545"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Οι παίκτες της ομάδας μας είναι οι ανωτέρω, με κάθε επιφύλαξη για την έκδοση νέων δελτίων τόσο δικηγόρων, όσο και δημοσίων υπαλλήλων.</w:t>
      </w:r>
      <w:r w:rsidR="004F541E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 Εντός των ημερών θα σας σταλούν τα δικαιολογητικά για την έκδοση των νέων δελτίων.</w:t>
      </w:r>
    </w:p>
    <w:p w:rsidR="00D451C2" w:rsidRPr="00D451C2" w:rsidRDefault="00D451C2" w:rsidP="00D451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 xml:space="preserve">           </w:t>
      </w:r>
    </w:p>
    <w:p w:rsidR="00D451C2" w:rsidRDefault="00B41BB0" w:rsidP="00D451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54545"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>    Βέροια, την 23</w:t>
      </w:r>
      <w:r w:rsidR="00D451C2" w:rsidRPr="00D451C2">
        <w:rPr>
          <w:rFonts w:ascii="Times New Roman" w:eastAsia="Times New Roman" w:hAnsi="Times New Roman"/>
          <w:b/>
          <w:bCs/>
          <w:color w:val="454545"/>
          <w:sz w:val="24"/>
          <w:szCs w:val="24"/>
          <w:vertAlign w:val="superscript"/>
          <w:lang w:eastAsia="el-GR"/>
        </w:rPr>
        <w:t>η</w:t>
      </w:r>
      <w:r w:rsidR="00D451C2" w:rsidRPr="00D451C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>Ιανουαρίου</w:t>
      </w:r>
      <w:r w:rsidR="00D451C2" w:rsidRPr="00D451C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 xml:space="preserve"> 201</w:t>
      </w:r>
      <w:r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el-GR"/>
        </w:rPr>
        <w:t>8</w:t>
      </w:r>
    </w:p>
    <w:p w:rsidR="00D451C2" w:rsidRPr="00D451C2" w:rsidRDefault="00D451C2" w:rsidP="00D451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54545"/>
          <w:sz w:val="24"/>
          <w:szCs w:val="24"/>
          <w:lang w:val="en-US" w:eastAsia="el-GR"/>
        </w:rPr>
      </w:pPr>
    </w:p>
    <w:p w:rsidR="007064A5" w:rsidRPr="00D451C2" w:rsidRDefault="007064A5" w:rsidP="00192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54545"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Ο </w:t>
      </w:r>
      <w:r w:rsidR="00195E2C" w:rsidRPr="00D451C2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 xml:space="preserve">ΕΚΠΡΟΣΩΠΟΣ </w:t>
      </w:r>
      <w:r w:rsidR="009107E7" w:rsidRPr="00D451C2">
        <w:rPr>
          <w:rFonts w:ascii="Times New Roman" w:eastAsia="Times New Roman" w:hAnsi="Times New Roman"/>
          <w:color w:val="454545"/>
          <w:sz w:val="24"/>
          <w:szCs w:val="24"/>
          <w:lang w:eastAsia="el-GR"/>
        </w:rPr>
        <w:t>ΤΗΣ ΟΜΑΔΑΣ</w:t>
      </w:r>
    </w:p>
    <w:p w:rsidR="00E64A58" w:rsidRPr="00D451C2" w:rsidRDefault="00E64A58" w:rsidP="00192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54545"/>
          <w:sz w:val="24"/>
          <w:szCs w:val="24"/>
          <w:lang w:eastAsia="el-GR"/>
        </w:rPr>
      </w:pP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ΙΩΑΝΝΗΣ Δ. ΜΑΡΤΟΣ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ΔΙΚΗΓΟΡΟΣ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ΚΑΠΠΟΥ 3,ΒΕΡΟΙΑ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ΤΗΛ.23310-23508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ΚΙΝ.6972243094</w:t>
      </w:r>
    </w:p>
    <w:p w:rsidR="00D451C2" w:rsidRPr="00D451C2" w:rsidRDefault="00D451C2" w:rsidP="00D451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Pr="00D451C2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MAIL</w:t>
      </w: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proofErr w:type="spellStart"/>
      <w:r w:rsidRPr="00D451C2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martosgian</w:t>
      </w:r>
      <w:proofErr w:type="spellEnd"/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>@</w:t>
      </w:r>
      <w:r w:rsidRPr="00D451C2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yahoo</w:t>
      </w:r>
      <w:r w:rsidRPr="00D451C2">
        <w:rPr>
          <w:rFonts w:ascii="Times New Roman" w:eastAsia="Times New Roman" w:hAnsi="Times New Roman"/>
          <w:b/>
          <w:sz w:val="24"/>
          <w:szCs w:val="24"/>
          <w:lang w:eastAsia="el-GR"/>
        </w:rPr>
        <w:t>.</w:t>
      </w:r>
      <w:r w:rsidRPr="00D451C2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gr</w:t>
      </w:r>
    </w:p>
    <w:p w:rsidR="002153EC" w:rsidRDefault="002153EC"/>
    <w:sectPr w:rsidR="002153EC" w:rsidSect="00D451C2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CD9"/>
    <w:multiLevelType w:val="multilevel"/>
    <w:tmpl w:val="378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A7F8C"/>
    <w:multiLevelType w:val="multilevel"/>
    <w:tmpl w:val="956A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64A5"/>
    <w:rsid w:val="00020BCF"/>
    <w:rsid w:val="00046DF4"/>
    <w:rsid w:val="000A475B"/>
    <w:rsid w:val="000A4A92"/>
    <w:rsid w:val="000F67A2"/>
    <w:rsid w:val="001467E7"/>
    <w:rsid w:val="00167F38"/>
    <w:rsid w:val="001768BB"/>
    <w:rsid w:val="0018359A"/>
    <w:rsid w:val="001927AB"/>
    <w:rsid w:val="00195E2C"/>
    <w:rsid w:val="001C0B4F"/>
    <w:rsid w:val="001C6324"/>
    <w:rsid w:val="00201E88"/>
    <w:rsid w:val="002153EC"/>
    <w:rsid w:val="0023173E"/>
    <w:rsid w:val="002717C8"/>
    <w:rsid w:val="002B2B44"/>
    <w:rsid w:val="002E68C2"/>
    <w:rsid w:val="002F6E23"/>
    <w:rsid w:val="0047201E"/>
    <w:rsid w:val="0047611F"/>
    <w:rsid w:val="0048533F"/>
    <w:rsid w:val="00492211"/>
    <w:rsid w:val="004D3AE5"/>
    <w:rsid w:val="004F541E"/>
    <w:rsid w:val="006353F8"/>
    <w:rsid w:val="006B1190"/>
    <w:rsid w:val="006E7596"/>
    <w:rsid w:val="007064A5"/>
    <w:rsid w:val="007203A1"/>
    <w:rsid w:val="0077151A"/>
    <w:rsid w:val="0077497E"/>
    <w:rsid w:val="0078389E"/>
    <w:rsid w:val="007E620A"/>
    <w:rsid w:val="007F70C6"/>
    <w:rsid w:val="008261D2"/>
    <w:rsid w:val="00875785"/>
    <w:rsid w:val="008F281A"/>
    <w:rsid w:val="009107E7"/>
    <w:rsid w:val="00910930"/>
    <w:rsid w:val="00940D3E"/>
    <w:rsid w:val="009B23B6"/>
    <w:rsid w:val="009D685B"/>
    <w:rsid w:val="00A3275C"/>
    <w:rsid w:val="00A639A6"/>
    <w:rsid w:val="00A66043"/>
    <w:rsid w:val="00AC7B50"/>
    <w:rsid w:val="00AD5AD9"/>
    <w:rsid w:val="00B41BB0"/>
    <w:rsid w:val="00B76057"/>
    <w:rsid w:val="00BA5349"/>
    <w:rsid w:val="00C0604E"/>
    <w:rsid w:val="00C12030"/>
    <w:rsid w:val="00C527DC"/>
    <w:rsid w:val="00CA536B"/>
    <w:rsid w:val="00D33C6D"/>
    <w:rsid w:val="00D451C2"/>
    <w:rsid w:val="00DF215F"/>
    <w:rsid w:val="00E11F38"/>
    <w:rsid w:val="00E64A58"/>
    <w:rsid w:val="00E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706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rsid w:val="007064A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uiPriority w:val="99"/>
    <w:semiHidden/>
    <w:unhideWhenUsed/>
    <w:rsid w:val="007064A5"/>
    <w:rPr>
      <w:color w:val="0000FF"/>
      <w:u w:val="single"/>
    </w:rPr>
  </w:style>
  <w:style w:type="character" w:customStyle="1" w:styleId="btn">
    <w:name w:val="btn"/>
    <w:basedOn w:val="a0"/>
    <w:rsid w:val="007064A5"/>
  </w:style>
  <w:style w:type="paragraph" w:customStyle="1" w:styleId="yiv636077026msonormal">
    <w:name w:val="yiv636077026msonormal"/>
    <w:basedOn w:val="a"/>
    <w:rsid w:val="007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064A5"/>
  </w:style>
  <w:style w:type="character" w:customStyle="1" w:styleId="yiv636077026spelle">
    <w:name w:val="yiv636077026spelle"/>
    <w:basedOn w:val="a0"/>
    <w:rsid w:val="007064A5"/>
  </w:style>
  <w:style w:type="character" w:customStyle="1" w:styleId="yiv636077026grame">
    <w:name w:val="yiv636077026grame"/>
    <w:basedOn w:val="a0"/>
    <w:rsid w:val="0070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0E0E0"/>
                <w:right w:val="none" w:sz="0" w:space="0" w:color="auto"/>
              </w:divBdr>
              <w:divsChild>
                <w:div w:id="3171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2508">
              <w:marLeft w:val="363"/>
              <w:marRight w:val="301"/>
              <w:marTop w:val="313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2</cp:revision>
  <cp:lastPrinted>2014-01-15T19:57:00Z</cp:lastPrinted>
  <dcterms:created xsi:type="dcterms:W3CDTF">2018-03-02T18:39:00Z</dcterms:created>
  <dcterms:modified xsi:type="dcterms:W3CDTF">2018-03-02T18:39:00Z</dcterms:modified>
</cp:coreProperties>
</file>