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22" w:rsidRPr="00DF69A6" w:rsidRDefault="00E44322" w:rsidP="00E44322">
      <w:pPr>
        <w:shd w:val="clear" w:color="auto" w:fill="FFFFFF"/>
        <w:spacing w:after="105" w:line="240" w:lineRule="atLeast"/>
        <w:jc w:val="center"/>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rPr>
        <w:t>ΠΙΝΑΚΑΣ ΠΑΡΑΒΟΛΩΝ ΚΑΙ ΕΝΣΗΜΩΝ, ΜΕΤΑ ΤΗΝ ΨΗΦΙΣΗ ΤΟΥ ΝΟΜΟΥ 4446/22-12-2016 (ΦΕΚ Α 240 /22-12-2016)</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u w:val="single"/>
        </w:rPr>
        <w:t xml:space="preserve">ΠΑΡΑΒΟΛΑ   ΑΝΑΒΟΛΗΣ (ΑΡΘΡΟ 241  </w:t>
      </w:r>
      <w:proofErr w:type="spellStart"/>
      <w:r w:rsidRPr="00DF69A6">
        <w:rPr>
          <w:rFonts w:ascii="Times New Roman" w:eastAsia="Times New Roman" w:hAnsi="Times New Roman" w:cs="Times New Roman"/>
          <w:b/>
          <w:bCs/>
          <w:color w:val="333333"/>
          <w:sz w:val="24"/>
          <w:szCs w:val="24"/>
          <w:u w:val="single"/>
        </w:rPr>
        <w:t>ΚΠολΔ</w:t>
      </w:r>
      <w:proofErr w:type="spellEnd"/>
      <w:r w:rsidRPr="00DF69A6">
        <w:rPr>
          <w:rFonts w:ascii="Times New Roman" w:eastAsia="Times New Roman" w:hAnsi="Times New Roman" w:cs="Times New Roman"/>
          <w:b/>
          <w:bCs/>
          <w:color w:val="333333"/>
          <w:sz w:val="24"/>
          <w:szCs w:val="24"/>
          <w:u w:val="single"/>
        </w:rPr>
        <w:t xml:space="preserve"> και 575 </w:t>
      </w:r>
      <w:proofErr w:type="spellStart"/>
      <w:r w:rsidRPr="00DF69A6">
        <w:rPr>
          <w:rFonts w:ascii="Times New Roman" w:eastAsia="Times New Roman" w:hAnsi="Times New Roman" w:cs="Times New Roman"/>
          <w:b/>
          <w:bCs/>
          <w:color w:val="333333"/>
          <w:sz w:val="24"/>
          <w:szCs w:val="24"/>
          <w:u w:val="single"/>
        </w:rPr>
        <w:t>ΚΠολΔ</w:t>
      </w:r>
      <w:proofErr w:type="spellEnd"/>
      <w:r w:rsidRPr="00DF69A6">
        <w:rPr>
          <w:rFonts w:ascii="Times New Roman" w:eastAsia="Times New Roman" w:hAnsi="Times New Roman" w:cs="Times New Roman"/>
          <w:b/>
          <w:bCs/>
          <w:color w:val="333333"/>
          <w:sz w:val="24"/>
          <w:szCs w:val="24"/>
          <w:u w:val="single"/>
        </w:rPr>
        <w:t>)</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rPr>
        <w:t>(έναρξη ισχύος  Ένα μήνα μετά την δημοσίευση του νόμου, ήτοι από 23/1/2017)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1"/>
        <w:gridCol w:w="4145"/>
      </w:tblGrid>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ΕΝΩΠΙΟΝ ΕΙΡΗΝΟΔΙΚΕΙΟΥ ΚΑΙ ΜΟΝ. ΠΡΩΤΟΔΙΚΕΙΟΥ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20 €</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ΕΝΩΠΙΟΝ ΠΟΛΥΜΕΛΟΥΣ ΠΡΩΤΟΔΙΚΕΙΟΥ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30 €</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ΕΝΩΠΙΟΝ ΕΦΕΤΕΙΟΥ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40 €</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ΕΝΩΠΙΟΝ ΤΟΥ ΑΡΕΙΟΥ ΠΑΓΟΥ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50 €</w:t>
            </w:r>
          </w:p>
        </w:tc>
      </w:tr>
    </w:tbl>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Υ.Σ. </w:t>
      </w:r>
      <w:r w:rsidRPr="00E44322">
        <w:rPr>
          <w:rFonts w:ascii="Times New Roman" w:eastAsia="Times New Roman" w:hAnsi="Times New Roman" w:cs="Times New Roman"/>
          <w:b/>
          <w:color w:val="333333"/>
          <w:sz w:val="24"/>
          <w:szCs w:val="24"/>
        </w:rPr>
        <w:t>1)</w:t>
      </w:r>
      <w:r>
        <w:rPr>
          <w:rFonts w:ascii="Times New Roman" w:eastAsia="Times New Roman" w:hAnsi="Times New Roman" w:cs="Times New Roman"/>
          <w:color w:val="333333"/>
          <w:sz w:val="24"/>
          <w:szCs w:val="24"/>
        </w:rPr>
        <w:t xml:space="preserve"> </w:t>
      </w:r>
      <w:r w:rsidRPr="00DF69A6">
        <w:rPr>
          <w:rFonts w:ascii="Times New Roman" w:eastAsia="Times New Roman" w:hAnsi="Times New Roman" w:cs="Times New Roman"/>
          <w:color w:val="333333"/>
          <w:sz w:val="24"/>
          <w:szCs w:val="24"/>
        </w:rPr>
        <w:t xml:space="preserve">Δεν οφείλεται παράβολο μόνο σε περίπτωση αναβολής λόγω αποχής δικηγόρων  </w:t>
      </w:r>
      <w:r w:rsidRPr="00E44322">
        <w:rPr>
          <w:rFonts w:ascii="Times New Roman" w:eastAsia="Times New Roman" w:hAnsi="Times New Roman" w:cs="Times New Roman"/>
          <w:b/>
          <w:color w:val="333333"/>
          <w:sz w:val="24"/>
          <w:szCs w:val="24"/>
        </w:rPr>
        <w:t>2)</w:t>
      </w:r>
      <w:r w:rsidRPr="00DF69A6">
        <w:rPr>
          <w:rFonts w:ascii="Times New Roman" w:eastAsia="Times New Roman" w:hAnsi="Times New Roman" w:cs="Times New Roman"/>
          <w:color w:val="333333"/>
          <w:sz w:val="24"/>
          <w:szCs w:val="24"/>
        </w:rPr>
        <w:t xml:space="preserve"> Σε περίπτωση ομοδικίας, οφείλεται ένα παράβολο, επιμεριζόμενο στους περισσότερους διαδίκους ισομερώς   </w:t>
      </w:r>
      <w:r w:rsidRPr="00E44322">
        <w:rPr>
          <w:rFonts w:ascii="Times New Roman" w:eastAsia="Times New Roman" w:hAnsi="Times New Roman" w:cs="Times New Roman"/>
          <w:b/>
          <w:color w:val="333333"/>
          <w:sz w:val="24"/>
          <w:szCs w:val="24"/>
        </w:rPr>
        <w:t>3)</w:t>
      </w:r>
      <w:r w:rsidRPr="00DF69A6">
        <w:rPr>
          <w:rFonts w:ascii="Times New Roman" w:eastAsia="Times New Roman" w:hAnsi="Times New Roman" w:cs="Times New Roman"/>
          <w:color w:val="333333"/>
          <w:sz w:val="24"/>
          <w:szCs w:val="24"/>
        </w:rPr>
        <w:t xml:space="preserve"> Τα δικαστικά τέλη, τα παράβολα και τα άλλα καταβλητέα κατά τις διατάξεις του παρόντος Κεφαλαίου ποσά, όπως διαμορφώνονται σύμφωνα με τον τελευταίο, καταβάλλονται για τα ένδικα βοηθήματα, τα ένδικα μέσα, τις αιτήσεις και τα άλλα δικόγραφα που υποβάλλονται μετά την έναρξη ισχύος του, εκτός αν σε ειδικότερες διατάξεις του ορίζεται διαφορετικά .</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u w:val="single"/>
        </w:rPr>
        <w:t xml:space="preserve">ΠΑΡΑΒΟΛΑ ΕΦΕΣΗΣ   (παρ. 3 του Άρθρου 495 </w:t>
      </w:r>
      <w:proofErr w:type="spellStart"/>
      <w:r w:rsidRPr="00DF69A6">
        <w:rPr>
          <w:rFonts w:ascii="Times New Roman" w:eastAsia="Times New Roman" w:hAnsi="Times New Roman" w:cs="Times New Roman"/>
          <w:b/>
          <w:bCs/>
          <w:color w:val="333333"/>
          <w:sz w:val="24"/>
          <w:szCs w:val="24"/>
          <w:u w:val="single"/>
        </w:rPr>
        <w:t>ΚΠολΔ</w:t>
      </w:r>
      <w:proofErr w:type="spellEnd"/>
      <w:r w:rsidRPr="00DF69A6">
        <w:rPr>
          <w:rFonts w:ascii="Times New Roman" w:eastAsia="Times New Roman" w:hAnsi="Times New Roman" w:cs="Times New Roman"/>
          <w:b/>
          <w:bCs/>
          <w:color w:val="333333"/>
          <w:sz w:val="24"/>
          <w:szCs w:val="24"/>
          <w:u w:val="single"/>
        </w:rPr>
        <w:t>)</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rPr>
        <w:t>(έναρξη ισχύος  Ένα μήνα μετά την δημοσίευση του νόμου, ήτοι από 23/1/2017)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0"/>
        <w:gridCol w:w="4146"/>
      </w:tblGrid>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ΕΝΑΝΤΙΟΝ ΑΠΟΦΑΣΗΣ ΕΙΡΗΝΟΔΙΚΕΙΟΥ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75 €</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ΕΝΑΝΤΙΟΝ ΑΠΟΦΑΣΗΣ ΜΟΝ. ΠΡΩΤΟΔΙΚΕΙΟΥ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100 €</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ΕΝΑΝΤΙΟΝ ΑΠΟΦΑΣΗΣ ΠΟΛΥΜ. ΠΡΩΤΟΔΙΚΕΙΟΥ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150 €</w:t>
            </w:r>
          </w:p>
        </w:tc>
      </w:tr>
    </w:tbl>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Υ.Σ. Σε περίπτωση  που ασκείται ένα ένδικο μέσο από περισσότερους ή κατά περισσοτέρων, οφείλεται ένα μόνο παράβολ</w:t>
      </w:r>
      <w:r>
        <w:rPr>
          <w:rFonts w:ascii="Times New Roman" w:eastAsia="Times New Roman" w:hAnsi="Times New Roman" w:cs="Times New Roman"/>
          <w:color w:val="333333"/>
          <w:sz w:val="24"/>
          <w:szCs w:val="24"/>
        </w:rPr>
        <w:t xml:space="preserve">ο από τους εκκαλούντες  </w:t>
      </w:r>
      <w:proofErr w:type="spellStart"/>
      <w:r>
        <w:rPr>
          <w:rFonts w:ascii="Times New Roman" w:eastAsia="Times New Roman" w:hAnsi="Times New Roman" w:cs="Times New Roman"/>
          <w:color w:val="333333"/>
          <w:sz w:val="24"/>
          <w:szCs w:val="24"/>
        </w:rPr>
        <w:t>αναιρεσ</w:t>
      </w:r>
      <w:r w:rsidRPr="00DF69A6">
        <w:rPr>
          <w:rFonts w:ascii="Times New Roman" w:eastAsia="Times New Roman" w:hAnsi="Times New Roman" w:cs="Times New Roman"/>
          <w:color w:val="333333"/>
          <w:sz w:val="24"/>
          <w:szCs w:val="24"/>
        </w:rPr>
        <w:t>είοντες</w:t>
      </w:r>
      <w:proofErr w:type="spellEnd"/>
      <w:r w:rsidRPr="00DF69A6">
        <w:rPr>
          <w:rFonts w:ascii="Times New Roman" w:eastAsia="Times New Roman" w:hAnsi="Times New Roman" w:cs="Times New Roman"/>
          <w:color w:val="333333"/>
          <w:sz w:val="24"/>
          <w:szCs w:val="24"/>
        </w:rPr>
        <w:t xml:space="preserve"> ή αιτούντες</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u w:val="single"/>
        </w:rPr>
        <w:t xml:space="preserve">ΠΑΡΑΒΟΛΑ ΑΝΑΙΡΕΣΗΣ  (παρ. 3 του Άρθρου 495 </w:t>
      </w:r>
      <w:proofErr w:type="spellStart"/>
      <w:r w:rsidRPr="00DF69A6">
        <w:rPr>
          <w:rFonts w:ascii="Times New Roman" w:eastAsia="Times New Roman" w:hAnsi="Times New Roman" w:cs="Times New Roman"/>
          <w:b/>
          <w:bCs/>
          <w:color w:val="333333"/>
          <w:sz w:val="24"/>
          <w:szCs w:val="24"/>
          <w:u w:val="single"/>
        </w:rPr>
        <w:t>ΚΠολΔ</w:t>
      </w:r>
      <w:proofErr w:type="spellEnd"/>
      <w:r w:rsidRPr="00DF69A6">
        <w:rPr>
          <w:rFonts w:ascii="Times New Roman" w:eastAsia="Times New Roman" w:hAnsi="Times New Roman" w:cs="Times New Roman"/>
          <w:b/>
          <w:bCs/>
          <w:color w:val="333333"/>
          <w:sz w:val="24"/>
          <w:szCs w:val="24"/>
          <w:u w:val="single"/>
        </w:rPr>
        <w:t>)</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rPr>
        <w:t>(έναρξη ισχύος  Ένα μήνα μετά την δημοσίευση του νόμου, ήτοι από 23/1/2017)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4"/>
        <w:gridCol w:w="4142"/>
      </w:tblGrid>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ΕΝΑΝΤΙΟΝ ΑΠΟΦΑΣΗΣ ΕΙΡΗΝΟΔΙΚΕΙΟΥ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250 €</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ΕΝΑΝΤΙΟΝ ΑΠΟΦΑΣΗΣ  ΜΟΝ. ΠΡΩΤΟΔΙΚΕΙΟΥ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300 €</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ΕΝΑΝΤΙΟΝ ΑΠΟΦΑΣΗΣ ΠΟΛ. ΠΡΩΤΟΔΙΚΕΙΟΥ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400 €</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ΕΝΑΝΤΙΟΝ ΑΠΟΦΑΣΗΣ ΕΦΕΤΕΙΟΥ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450 €</w:t>
            </w:r>
          </w:p>
        </w:tc>
      </w:tr>
    </w:tbl>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Υ.Σ. Σε περίπτωση  που ασκείται ένα ένδικο μέσο από περισσότερους ή κατά περισσοτέρων, οφείλεται ένα μόνο παράβολ</w:t>
      </w:r>
      <w:r>
        <w:rPr>
          <w:rFonts w:ascii="Times New Roman" w:eastAsia="Times New Roman" w:hAnsi="Times New Roman" w:cs="Times New Roman"/>
          <w:color w:val="333333"/>
          <w:sz w:val="24"/>
          <w:szCs w:val="24"/>
        </w:rPr>
        <w:t xml:space="preserve">ο από τους εκκαλούντες  </w:t>
      </w:r>
      <w:proofErr w:type="spellStart"/>
      <w:r>
        <w:rPr>
          <w:rFonts w:ascii="Times New Roman" w:eastAsia="Times New Roman" w:hAnsi="Times New Roman" w:cs="Times New Roman"/>
          <w:color w:val="333333"/>
          <w:sz w:val="24"/>
          <w:szCs w:val="24"/>
        </w:rPr>
        <w:t>αναιρεσ</w:t>
      </w:r>
      <w:r w:rsidRPr="00DF69A6">
        <w:rPr>
          <w:rFonts w:ascii="Times New Roman" w:eastAsia="Times New Roman" w:hAnsi="Times New Roman" w:cs="Times New Roman"/>
          <w:color w:val="333333"/>
          <w:sz w:val="24"/>
          <w:szCs w:val="24"/>
        </w:rPr>
        <w:t>είοντες</w:t>
      </w:r>
      <w:proofErr w:type="spellEnd"/>
      <w:r w:rsidRPr="00DF69A6">
        <w:rPr>
          <w:rFonts w:ascii="Times New Roman" w:eastAsia="Times New Roman" w:hAnsi="Times New Roman" w:cs="Times New Roman"/>
          <w:color w:val="333333"/>
          <w:sz w:val="24"/>
          <w:szCs w:val="24"/>
        </w:rPr>
        <w:t xml:space="preserve"> ή αιτούντες</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u w:val="single"/>
        </w:rPr>
        <w:t xml:space="preserve">ΠΑΡΑΒΟΛΑ ΑΝΑΨΗΛΑΦΗΣΗΣ   (παρ. 3 του Άρθρου 495 </w:t>
      </w:r>
      <w:proofErr w:type="spellStart"/>
      <w:r w:rsidRPr="00DF69A6">
        <w:rPr>
          <w:rFonts w:ascii="Times New Roman" w:eastAsia="Times New Roman" w:hAnsi="Times New Roman" w:cs="Times New Roman"/>
          <w:b/>
          <w:bCs/>
          <w:color w:val="333333"/>
          <w:sz w:val="24"/>
          <w:szCs w:val="24"/>
          <w:u w:val="single"/>
        </w:rPr>
        <w:t>ΚΠολΔ</w:t>
      </w:r>
      <w:proofErr w:type="spellEnd"/>
      <w:r w:rsidRPr="00DF69A6">
        <w:rPr>
          <w:rFonts w:ascii="Times New Roman" w:eastAsia="Times New Roman" w:hAnsi="Times New Roman" w:cs="Times New Roman"/>
          <w:b/>
          <w:bCs/>
          <w:color w:val="333333"/>
          <w:sz w:val="24"/>
          <w:szCs w:val="24"/>
          <w:u w:val="single"/>
        </w:rPr>
        <w:t>)</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rPr>
        <w:t>(έναρξη ισχύος  Ένα μήνα μετά την δημοσίευση του νόμου, ήτοι από 23/1/2017)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1"/>
        <w:gridCol w:w="4135"/>
      </w:tblGrid>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ΕΝΑΝΤΙΟΝ ΑΠΟΦΑΣΗΣ ΕΙΡΗΝΟΔΙΚΕΙΟΥ  ΚΑΙ ΠΡΩΤΟΔΙΚΕΙΟΥ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400 €</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ΕΝΑΝΤΙΟΝ ΑΠΟΦΑΣΗΣ ΕΦΕΤΕΙΟΥ ΚΑΙ ΑΡΕΙΟΥ ΠΑΓΟΥ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500 €</w:t>
            </w:r>
          </w:p>
        </w:tc>
      </w:tr>
    </w:tbl>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lastRenderedPageBreak/>
        <w:t>Υ.Σ. Σε περίπτωση  που ασκείται ένα ένδικο μέσο από περισσότερους ή κατά περισσοτέρων, οφείλεται ένα μόνο παράβο</w:t>
      </w:r>
      <w:r>
        <w:rPr>
          <w:rFonts w:ascii="Times New Roman" w:eastAsia="Times New Roman" w:hAnsi="Times New Roman" w:cs="Times New Roman"/>
          <w:color w:val="333333"/>
          <w:sz w:val="24"/>
          <w:szCs w:val="24"/>
        </w:rPr>
        <w:t xml:space="preserve">λο από τους εκκαλούντες  </w:t>
      </w:r>
      <w:proofErr w:type="spellStart"/>
      <w:r>
        <w:rPr>
          <w:rFonts w:ascii="Times New Roman" w:eastAsia="Times New Roman" w:hAnsi="Times New Roman" w:cs="Times New Roman"/>
          <w:color w:val="333333"/>
          <w:sz w:val="24"/>
          <w:szCs w:val="24"/>
        </w:rPr>
        <w:t>αναιρε</w:t>
      </w:r>
      <w:r w:rsidRPr="00DF69A6">
        <w:rPr>
          <w:rFonts w:ascii="Times New Roman" w:eastAsia="Times New Roman" w:hAnsi="Times New Roman" w:cs="Times New Roman"/>
          <w:color w:val="333333"/>
          <w:sz w:val="24"/>
          <w:szCs w:val="24"/>
        </w:rPr>
        <w:t>σείοντες</w:t>
      </w:r>
      <w:proofErr w:type="spellEnd"/>
      <w:r w:rsidRPr="00DF69A6">
        <w:rPr>
          <w:rFonts w:ascii="Times New Roman" w:eastAsia="Times New Roman" w:hAnsi="Times New Roman" w:cs="Times New Roman"/>
          <w:color w:val="333333"/>
          <w:sz w:val="24"/>
          <w:szCs w:val="24"/>
        </w:rPr>
        <w:t xml:space="preserve"> ή αιτούντες</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u w:val="single"/>
        </w:rPr>
        <w:t>ΠΑΡΑΒΟΛΟ  ΜΗΝΥΣΗΣ  (ΑΡΘΡΟ 42 παρ. 4  ΚΠΔ)</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rPr>
        <w:t>(έναρξη ισχύος  Ένα μήνα μετά την δημοσίευση του νόμου, ήτοι από 23/1/2017)</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Ο μηνυτής, με ποινή απαραδέκτου, καταθέτει παράβολο  70 €</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u w:val="single"/>
        </w:rPr>
        <w:t>ΠΑΡΑΒΟΛΟ ΓΙΑ ΥΠΟΒΟΛΗ ΕΓΚΛΗΣΗΣ (ΑΡΘΡΟ 46 ΠΑΡ. 2 ΚΠΔ)</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rPr>
        <w:t>(έναρξη ισχύος  Ένα μήνα μετά την δημοσίευση του νόμου, ήτοι από 23/1/2017)</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Ο εγκαλών καταθέτει με ποινή απαραδέκτου, παράβολο 50 €</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u w:val="single"/>
        </w:rPr>
        <w:t xml:space="preserve">ΠΑΡΑΒΟΛΟ ΠΑΡΑΣΤΑΣΗΣ ΠΟΛΙΤΙΚΗΣ ΑΓΩΓΗΣ  (ΑΡΘΡΟ 63 </w:t>
      </w:r>
      <w:proofErr w:type="spellStart"/>
      <w:r w:rsidRPr="00DF69A6">
        <w:rPr>
          <w:rFonts w:ascii="Times New Roman" w:eastAsia="Times New Roman" w:hAnsi="Times New Roman" w:cs="Times New Roman"/>
          <w:b/>
          <w:bCs/>
          <w:color w:val="333333"/>
          <w:sz w:val="24"/>
          <w:szCs w:val="24"/>
          <w:u w:val="single"/>
        </w:rPr>
        <w:t>εδ</w:t>
      </w:r>
      <w:proofErr w:type="spellEnd"/>
      <w:r w:rsidRPr="00DF69A6">
        <w:rPr>
          <w:rFonts w:ascii="Times New Roman" w:eastAsia="Times New Roman" w:hAnsi="Times New Roman" w:cs="Times New Roman"/>
          <w:b/>
          <w:bCs/>
          <w:color w:val="333333"/>
          <w:sz w:val="24"/>
          <w:szCs w:val="24"/>
          <w:u w:val="single"/>
        </w:rPr>
        <w:t>. β ΚΠΔ)</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rPr>
        <w:t>(έναρξη ισχύος  Ένα μήνα μετά την δημοσίευση του νόμου, ήτοι από 23/1/2017)</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Τέλος παράστασης πολιτικής αγωγής με ποινή το απαράδεκτο αυτής  40 €</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u w:val="single"/>
        </w:rPr>
        <w:t xml:space="preserve">ΕΝΣΗΜΑ ΤΑΧΔΙΚ ΣΕ ΔΙΑΦΟΡΕΣ ΔΙΑΔΙΚΑΣΤΙΚΕΣ ΕΝΕΡΓΕΙΕΣ (ΑΡΘΡΟ 10 ΤΟΥ </w:t>
      </w:r>
      <w:proofErr w:type="spellStart"/>
      <w:r w:rsidRPr="00DF69A6">
        <w:rPr>
          <w:rFonts w:ascii="Times New Roman" w:eastAsia="Times New Roman" w:hAnsi="Times New Roman" w:cs="Times New Roman"/>
          <w:b/>
          <w:bCs/>
          <w:color w:val="333333"/>
          <w:sz w:val="24"/>
          <w:szCs w:val="24"/>
          <w:u w:val="single"/>
        </w:rPr>
        <w:t>ν.δ</w:t>
      </w:r>
      <w:proofErr w:type="spellEnd"/>
      <w:r w:rsidRPr="00DF69A6">
        <w:rPr>
          <w:rFonts w:ascii="Times New Roman" w:eastAsia="Times New Roman" w:hAnsi="Times New Roman" w:cs="Times New Roman"/>
          <w:b/>
          <w:bCs/>
          <w:color w:val="333333"/>
          <w:sz w:val="24"/>
          <w:szCs w:val="24"/>
          <w:u w:val="single"/>
        </w:rPr>
        <w:t>. 1017/1971)</w:t>
      </w:r>
    </w:p>
    <w:p w:rsidR="00E44322" w:rsidRPr="00DF69A6" w:rsidRDefault="00E44322" w:rsidP="00E44322">
      <w:pPr>
        <w:shd w:val="clear" w:color="auto" w:fill="FFFFFF"/>
        <w:spacing w:after="0" w:line="240" w:lineRule="atLeast"/>
        <w:jc w:val="both"/>
        <w:rPr>
          <w:rFonts w:ascii="Times New Roman" w:eastAsia="Times New Roman" w:hAnsi="Times New Roman" w:cs="Times New Roman"/>
          <w:color w:val="333333"/>
          <w:sz w:val="24"/>
          <w:szCs w:val="24"/>
        </w:rPr>
      </w:pPr>
      <w:r w:rsidRPr="00DF69A6">
        <w:rPr>
          <w:rFonts w:ascii="Times New Roman" w:eastAsia="Times New Roman" w:hAnsi="Times New Roman" w:cs="Times New Roman"/>
          <w:b/>
          <w:bCs/>
          <w:color w:val="333333"/>
          <w:sz w:val="24"/>
          <w:szCs w:val="24"/>
        </w:rPr>
        <w:t>(ΑΜΕΣΗ ΕΦΑΡΜΟΓΗ   ΑΠΟ ΤΗΝ ΔΗΜΟΣΙΕΥΣΗ ΤΟΥ ΝΟΜΟΥ , ΗΤΟΙ ΑΠΟ 22/12/2016)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24"/>
        <w:gridCol w:w="4212"/>
      </w:tblGrid>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για κάθε παράσταση δικηγόρου στο Πρωτοδικείο ή οποιαδήποτε Πολιτική ή Δικαστική Αρχή ή Διοικητικό Δικαστήριο, για κάθε υπόθεση πολιτική ή ποινική ή δικαστική και σε κάθε αγωγή, παρέμβαση και σε όλα τα εισαγωγικά της δίκης έγγραφα, προτάσεις ή σημειώματα ή δικόγραφα ενδίκων μέσων, αιτήσεις ή προσφυγές στα ίδια Δικαστήρια και Αρχές,</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ΕΝΣΗΜΟ  (ΕΝΤΥΠΟ Ή ΑΠΟΫΛΟΠΟΙΗΜΕΝΟ)  4  ΕΥΡΩ</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ΓΙΑ ΤΙΣ ΙΔΙΕΣ ΠΡΑΞΕΙΣ ΣΤΟ ΕΦΕΤΕΙΟ , ΚΑΚΟΥΡΓΙΟΔΙΚΕΙΟ, ΔΙΟΙΚΗΤΙΚΑ ΔΙΚΑΣΤΗΡΙΑ ΟΤΑΝ ΔΙΚΑΖΟΥΝ ΚΑΤ' ΕΦΕΣΗ, Η ΣΕ ΟΠΟΙΑΔΗΠΟΤΕ ΔΙΚΑΣΤΙΚΗ ΠΑΡ' ΕΦΕΤΑΙΣ ΑΡΧΗ</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ΕΝΣΗΜΟ  (ΕΝΤΥΠΟ Ή ΑΠΟΫΛΟΠΟΙΗΜΕΝΟ)   6  ΕΥΡΩ</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για τις ίδιες πράξεις στο Συμβούλιο της Επικρατείας ή τον Άρειο Πάγο ή το Ελεγκτικό Συνέδριο,</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ΕΝΣΗΜΟ  (ΕΝΤΥΠΟ Ή ΑΠΟΫΛΟΠΟΙΗΜΕΝΟ)  18  ΕΥΡΩ</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Για τις ίδιες πράξεις στο Ειρηνοδικείο ή Πταισματοδικείο ή παρ' αυτά δικαστικής Αρχής</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ΕΝΣΗΜΟ  (ΕΝΤΥΠΟ Ή ΑΠΟΫΛΟΠΟΙΗΜΕΝΟ)  3  ΕΥΡΩ</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 xml:space="preserve">σε κάθε μήνυση ή αίτηση που υποβάλλεται στον Εισαγγελέα ή στον Δημόσιο Κατήγορο και σε κάθε ανακριτικό υπάλληλο, καθώς και σε κάθε αίτηση ή υπόμνημα κάθε τύπου, που υποβάλλεται σε οποιαδήποτε Υπηρεσία αρμοδιότητας Υπουργείου Δικαιοσύνης, Διαφάνειας και Ανθρωπίνων Δικαιωμάτων, Δικηγορικούς ή Συμβολαιογραφικούς Συλλόγους ή Συλλόγους Δικαστικών Επιμελητών, πλην </w:t>
            </w:r>
            <w:r w:rsidRPr="00DF69A6">
              <w:rPr>
                <w:rFonts w:ascii="Times New Roman" w:eastAsia="Times New Roman" w:hAnsi="Times New Roman" w:cs="Times New Roman"/>
                <w:color w:val="333333"/>
                <w:sz w:val="24"/>
                <w:szCs w:val="24"/>
              </w:rPr>
              <w:lastRenderedPageBreak/>
              <w:t>των αιτήσεων για έκδοση πιστοποιητικών Ποινικού Μητρώου.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lastRenderedPageBreak/>
              <w:t>ΕΝΣΗΜΟ  (ΕΝΤΥΠΟ Ή ΑΠΟΫΛΟΠΟΙΗΜΕΝΟ)  3  ΕΥΡΩ</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lastRenderedPageBreak/>
              <w:t>Οι αιτήσεις και τα υπομνήματα των απόρων κρατουμένων υποβάλλονται ατελώς,</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ΑΤΕΛΩΣ</w:t>
            </w:r>
          </w:p>
        </w:tc>
      </w:tr>
      <w:tr w:rsidR="00E44322" w:rsidRPr="00DF69A6" w:rsidTr="003214DD">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για κάθε αντίγραφο ή πιστοποιητικό που εκδίδεται από οποιαδήποτε δικαστική Αρχή, νομικό πρόσωπο δημοσίου δικαίου αρμοδιότητας του Υπουργείου Δικαιοσύνης, Διαφάνειας και Ανθρωπίνων Δικαιωμάτων, Δικηγορικούς Συλλόγους, Συμβολαιογραφικούς Συλλόγους και Συλλόγους Δικαστικών Επιμελητών, πλην των πιστοποιητικών Ποινικού Μητρώου»</w:t>
            </w:r>
          </w:p>
        </w:tc>
        <w:tc>
          <w:tcPr>
            <w:tcW w:w="4260" w:type="dxa"/>
            <w:tcBorders>
              <w:top w:val="outset" w:sz="6" w:space="0" w:color="auto"/>
              <w:left w:val="outset" w:sz="6" w:space="0" w:color="auto"/>
              <w:bottom w:val="outset" w:sz="6" w:space="0" w:color="auto"/>
              <w:right w:val="outset" w:sz="6" w:space="0" w:color="auto"/>
            </w:tcBorders>
            <w:hideMark/>
          </w:tcPr>
          <w:p w:rsidR="00E44322" w:rsidRPr="00DF69A6" w:rsidRDefault="00E44322" w:rsidP="003214DD">
            <w:pPr>
              <w:spacing w:after="0" w:line="240" w:lineRule="atLeast"/>
              <w:rPr>
                <w:rFonts w:ascii="Times New Roman" w:eastAsia="Times New Roman" w:hAnsi="Times New Roman" w:cs="Times New Roman"/>
                <w:color w:val="333333"/>
                <w:sz w:val="24"/>
                <w:szCs w:val="24"/>
              </w:rPr>
            </w:pPr>
            <w:r w:rsidRPr="00DF69A6">
              <w:rPr>
                <w:rFonts w:ascii="Times New Roman" w:eastAsia="Times New Roman" w:hAnsi="Times New Roman" w:cs="Times New Roman"/>
                <w:color w:val="333333"/>
                <w:sz w:val="24"/>
                <w:szCs w:val="24"/>
              </w:rPr>
              <w:t>ΕΝΣΗΜΟ  (ΕΝΤΥΠΟ Ή ΑΠΟΫΛΟΠΟΙΗΜΕΝΟ)  2  ΕΥΡΩ</w:t>
            </w:r>
          </w:p>
        </w:tc>
      </w:tr>
    </w:tbl>
    <w:p w:rsidR="00E44322" w:rsidRPr="00DF69A6" w:rsidRDefault="00E44322" w:rsidP="00E44322">
      <w:pPr>
        <w:shd w:val="clear" w:color="auto" w:fill="FFFFFF"/>
        <w:spacing w:after="0" w:line="240" w:lineRule="atLeast"/>
        <w:rPr>
          <w:rFonts w:ascii="Times New Roman" w:eastAsia="Times New Roman" w:hAnsi="Times New Roman" w:cs="Times New Roman"/>
          <w:color w:val="333333"/>
          <w:sz w:val="24"/>
          <w:szCs w:val="24"/>
        </w:rPr>
      </w:pPr>
    </w:p>
    <w:p w:rsidR="0052246D" w:rsidRDefault="0052246D"/>
    <w:sectPr w:rsidR="0052246D" w:rsidSect="002339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4322"/>
    <w:rsid w:val="0052246D"/>
    <w:rsid w:val="00E443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3910</Characters>
  <Application>Microsoft Office Word</Application>
  <DocSecurity>0</DocSecurity>
  <Lines>32</Lines>
  <Paragraphs>9</Paragraphs>
  <ScaleCrop>false</ScaleCrop>
  <Company>Lenovo</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2016-12-27T09:26:00Z</dcterms:created>
  <dcterms:modified xsi:type="dcterms:W3CDTF">2016-12-27T09:27:00Z</dcterms:modified>
</cp:coreProperties>
</file>