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07" w:rsidRDefault="00931107" w:rsidP="00931107">
      <w:pPr>
        <w:pStyle w:val="xmsonormal"/>
        <w:shd w:val="clear" w:color="auto" w:fill="FFFFFF"/>
        <w:spacing w:before="0" w:beforeAutospacing="0" w:after="0" w:afterAutospacing="0"/>
        <w:jc w:val="both"/>
        <w:rPr>
          <w:color w:val="212121"/>
        </w:rPr>
      </w:pPr>
      <w:r>
        <w:rPr>
          <w:color w:val="212121"/>
        </w:rPr>
        <w:t>Αθήνα,  07 / 10 / 2016</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Προς</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τους Δικηγορικούς Συλλόγους της Ελλάδας</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xml:space="preserve">Κοινοποιείται συνημμένα εισήγηση (με </w:t>
      </w:r>
      <w:proofErr w:type="spellStart"/>
      <w:r>
        <w:rPr>
          <w:color w:val="212121"/>
        </w:rPr>
        <w:t>αριθμ</w:t>
      </w:r>
      <w:proofErr w:type="spellEnd"/>
      <w:r>
        <w:rPr>
          <w:color w:val="212121"/>
        </w:rPr>
        <w:t xml:space="preserve">. </w:t>
      </w:r>
      <w:proofErr w:type="spellStart"/>
      <w:r>
        <w:rPr>
          <w:color w:val="212121"/>
        </w:rPr>
        <w:t>πρωτ</w:t>
      </w:r>
      <w:proofErr w:type="spellEnd"/>
      <w:r>
        <w:rPr>
          <w:color w:val="212121"/>
        </w:rPr>
        <w:t>. 272574 / 7674 / 1 / 07.10.2016) που αφορά στο καταβαλλόμενο ποσό για την ασφάλιση του πρώτου τέκνου, για να λάβουν γνώση οι ασφαλισμένοι.</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jc w:val="both"/>
        <w:rPr>
          <w:color w:val="212121"/>
        </w:rPr>
      </w:pPr>
      <w:r>
        <w:rPr>
          <w:color w:val="212121"/>
        </w:rPr>
        <w:t> </w:t>
      </w:r>
    </w:p>
    <w:p w:rsidR="00931107" w:rsidRDefault="00931107" w:rsidP="00931107">
      <w:pPr>
        <w:pStyle w:val="xmsonormal"/>
        <w:shd w:val="clear" w:color="auto" w:fill="FFFFFF"/>
        <w:spacing w:before="0" w:beforeAutospacing="0" w:after="0" w:afterAutospacing="0"/>
        <w:rPr>
          <w:color w:val="212121"/>
        </w:rPr>
      </w:pPr>
      <w:r>
        <w:rPr>
          <w:rFonts w:ascii="Calibri" w:hAnsi="Calibri"/>
          <w:color w:val="212121"/>
          <w:sz w:val="22"/>
          <w:szCs w:val="22"/>
          <w:lang w:val="en-US"/>
        </w:rPr>
        <w:t> </w:t>
      </w:r>
    </w:p>
    <w:p w:rsidR="00931107" w:rsidRDefault="00931107" w:rsidP="00931107">
      <w:pPr>
        <w:pStyle w:val="xmsonormal"/>
        <w:shd w:val="clear" w:color="auto" w:fill="FFFFFF"/>
        <w:spacing w:before="0" w:beforeAutospacing="0" w:after="0" w:afterAutospacing="0"/>
        <w:rPr>
          <w:color w:val="212121"/>
        </w:rPr>
      </w:pPr>
      <w:r>
        <w:rPr>
          <w:rFonts w:ascii="Calibri" w:hAnsi="Calibri"/>
          <w:color w:val="212121"/>
          <w:sz w:val="22"/>
          <w:szCs w:val="22"/>
          <w:lang w:val="en-US"/>
        </w:rPr>
        <w:t> </w:t>
      </w:r>
    </w:p>
    <w:p w:rsidR="00931107" w:rsidRDefault="00931107" w:rsidP="00931107">
      <w:pPr>
        <w:pStyle w:val="xmsonormal"/>
        <w:shd w:val="clear" w:color="auto" w:fill="FFFFFF"/>
        <w:spacing w:before="0" w:beforeAutospacing="0" w:after="0" w:afterAutospacing="0"/>
        <w:rPr>
          <w:color w:val="212121"/>
        </w:rPr>
      </w:pPr>
      <w:r>
        <w:rPr>
          <w:rFonts w:ascii="Calibri" w:hAnsi="Calibri"/>
          <w:color w:val="212121"/>
          <w:sz w:val="22"/>
          <w:szCs w:val="22"/>
          <w:lang w:val="en-US"/>
        </w:rPr>
        <w:t> </w:t>
      </w:r>
    </w:p>
    <w:p w:rsidR="00931107" w:rsidRDefault="00931107" w:rsidP="00931107">
      <w:pPr>
        <w:pStyle w:val="xmsonormal"/>
        <w:shd w:val="clear" w:color="auto" w:fill="FFFFFF"/>
        <w:spacing w:before="0" w:beforeAutospacing="0" w:after="0" w:afterAutospacing="0"/>
        <w:rPr>
          <w:color w:val="212121"/>
        </w:rPr>
      </w:pPr>
      <w:r>
        <w:rPr>
          <w:rFonts w:ascii="Calibri" w:hAnsi="Calibri"/>
          <w:color w:val="212121"/>
          <w:sz w:val="22"/>
          <w:szCs w:val="22"/>
          <w:lang w:val="en-US"/>
        </w:rPr>
        <w:t> </w:t>
      </w:r>
    </w:p>
    <w:p w:rsidR="00931107" w:rsidRDefault="00931107" w:rsidP="00931107">
      <w:pPr>
        <w:pStyle w:val="xmsonormal"/>
        <w:shd w:val="clear" w:color="auto" w:fill="FFFFFF"/>
        <w:spacing w:before="0" w:beforeAutospacing="0" w:after="0" w:afterAutospacing="0"/>
        <w:rPr>
          <w:color w:val="212121"/>
        </w:rPr>
      </w:pPr>
      <w:r>
        <w:rPr>
          <w:rFonts w:ascii="Calibri" w:hAnsi="Calibri"/>
          <w:color w:val="212121"/>
          <w:sz w:val="22"/>
          <w:szCs w:val="22"/>
          <w:lang w:val="en-US"/>
        </w:rPr>
        <w:t> </w:t>
      </w:r>
    </w:p>
    <w:p w:rsidR="00931107" w:rsidRDefault="00931107" w:rsidP="00931107">
      <w:pPr>
        <w:pStyle w:val="xmsonormal"/>
        <w:shd w:val="clear" w:color="auto" w:fill="FFFFFF"/>
        <w:spacing w:before="0" w:beforeAutospacing="0" w:after="0" w:afterAutospacing="0"/>
        <w:rPr>
          <w:color w:val="212121"/>
        </w:rPr>
      </w:pPr>
      <w:r>
        <w:rPr>
          <w:color w:val="212121"/>
        </w:rPr>
        <w:t>ΤΜΗΜΑ :    Εσόδων και Παροχών Υγείας</w:t>
      </w:r>
    </w:p>
    <w:p w:rsidR="00931107" w:rsidRDefault="00931107" w:rsidP="00931107">
      <w:pPr>
        <w:pStyle w:val="xmsonormal"/>
        <w:shd w:val="clear" w:color="auto" w:fill="FFFFFF"/>
        <w:spacing w:before="0" w:beforeAutospacing="0" w:after="0" w:afterAutospacing="0"/>
        <w:rPr>
          <w:color w:val="212121"/>
        </w:rPr>
      </w:pPr>
      <w:r>
        <w:rPr>
          <w:color w:val="212121"/>
        </w:rPr>
        <w:t>Πληροφορίες :  Φώτιος Κυριακόπουλος</w:t>
      </w:r>
    </w:p>
    <w:p w:rsidR="00931107" w:rsidRDefault="00931107" w:rsidP="00931107">
      <w:pPr>
        <w:pStyle w:val="xmsonormal"/>
        <w:shd w:val="clear" w:color="auto" w:fill="FFFFFF"/>
        <w:spacing w:before="0" w:beforeAutospacing="0" w:after="0" w:afterAutospacing="0"/>
        <w:rPr>
          <w:color w:val="212121"/>
        </w:rPr>
      </w:pPr>
      <w:r>
        <w:rPr>
          <w:color w:val="212121"/>
        </w:rPr>
        <w:t xml:space="preserve">Ηπείρου  64                </w:t>
      </w:r>
      <w:proofErr w:type="spellStart"/>
      <w:r>
        <w:rPr>
          <w:color w:val="212121"/>
        </w:rPr>
        <w:t>τηλ</w:t>
      </w:r>
      <w:proofErr w:type="spellEnd"/>
      <w:r>
        <w:rPr>
          <w:color w:val="212121"/>
        </w:rPr>
        <w:t xml:space="preserve">. 210 8811 337 – </w:t>
      </w:r>
      <w:proofErr w:type="spellStart"/>
      <w:r>
        <w:rPr>
          <w:color w:val="212121"/>
        </w:rPr>
        <w:t>εσωτ</w:t>
      </w:r>
      <w:proofErr w:type="spellEnd"/>
      <w:r>
        <w:rPr>
          <w:color w:val="212121"/>
        </w:rPr>
        <w:t>. 5              Αθήνα,     07 / 10 / 2016</w:t>
      </w:r>
    </w:p>
    <w:p w:rsidR="00931107" w:rsidRDefault="00931107" w:rsidP="00931107">
      <w:pPr>
        <w:pStyle w:val="xmsonormal"/>
        <w:shd w:val="clear" w:color="auto" w:fill="FFFFFF"/>
        <w:spacing w:before="0" w:beforeAutospacing="0" w:after="0" w:afterAutospacing="0"/>
        <w:rPr>
          <w:color w:val="212121"/>
        </w:rPr>
      </w:pPr>
      <w:r>
        <w:rPr>
          <w:color w:val="212121"/>
        </w:rPr>
        <w:t>104 39   Αθήνα                      </w:t>
      </w:r>
      <w:r>
        <w:rPr>
          <w:rStyle w:val="apple-converted-space"/>
          <w:color w:val="212121"/>
        </w:rPr>
        <w:t> </w:t>
      </w:r>
      <w:r>
        <w:rPr>
          <w:color w:val="212121"/>
          <w:lang w:val="en-US"/>
        </w:rPr>
        <w:t>fax</w:t>
      </w:r>
      <w:r>
        <w:rPr>
          <w:color w:val="212121"/>
        </w:rPr>
        <w:t xml:space="preserve">: 210 8814 398                               Αριθ. </w:t>
      </w:r>
      <w:proofErr w:type="spellStart"/>
      <w:r>
        <w:rPr>
          <w:color w:val="212121"/>
        </w:rPr>
        <w:t>πρωτ</w:t>
      </w:r>
      <w:proofErr w:type="spellEnd"/>
      <w:r>
        <w:rPr>
          <w:color w:val="212121"/>
        </w:rPr>
        <w:t>. :   272574 / 7674 / 1</w:t>
      </w:r>
    </w:p>
    <w:p w:rsidR="00931107" w:rsidRDefault="00931107" w:rsidP="00931107">
      <w:pPr>
        <w:pStyle w:val="xmsobodytext2"/>
        <w:shd w:val="clear" w:color="auto" w:fill="FFFFFF"/>
        <w:spacing w:before="0" w:beforeAutospacing="0" w:after="0" w:afterAutospacing="0"/>
        <w:jc w:val="both"/>
        <w:rPr>
          <w:color w:val="212121"/>
        </w:rPr>
      </w:pPr>
      <w:r>
        <w:rPr>
          <w:color w:val="212121"/>
        </w:rPr>
        <w:t> </w:t>
      </w:r>
    </w:p>
    <w:p w:rsidR="00931107" w:rsidRDefault="00931107" w:rsidP="00931107">
      <w:pPr>
        <w:pStyle w:val="xmsobodytext2"/>
        <w:shd w:val="clear" w:color="auto" w:fill="FFFFFF"/>
        <w:spacing w:before="0" w:beforeAutospacing="0" w:after="0" w:afterAutospacing="0"/>
        <w:jc w:val="both"/>
        <w:rPr>
          <w:color w:val="212121"/>
        </w:rPr>
      </w:pPr>
      <w:r>
        <w:rPr>
          <w:color w:val="212121"/>
        </w:rPr>
        <w:t> </w:t>
      </w:r>
    </w:p>
    <w:p w:rsidR="00931107" w:rsidRDefault="00931107" w:rsidP="00931107">
      <w:pPr>
        <w:pStyle w:val="xmsobodytext2"/>
        <w:shd w:val="clear" w:color="auto" w:fill="FFFFFF"/>
        <w:spacing w:before="0" w:beforeAutospacing="0" w:after="0" w:afterAutospacing="0"/>
        <w:jc w:val="both"/>
        <w:rPr>
          <w:color w:val="212121"/>
        </w:rPr>
      </w:pPr>
      <w:r>
        <w:rPr>
          <w:color w:val="212121"/>
        </w:rPr>
        <w:t> </w:t>
      </w:r>
    </w:p>
    <w:p w:rsidR="00931107" w:rsidRDefault="00931107" w:rsidP="00931107">
      <w:pPr>
        <w:pStyle w:val="xmsobodytext2"/>
        <w:shd w:val="clear" w:color="auto" w:fill="FFFFFF"/>
        <w:spacing w:before="0" w:beforeAutospacing="0" w:after="0" w:afterAutospacing="0"/>
        <w:jc w:val="both"/>
        <w:rPr>
          <w:color w:val="212121"/>
        </w:rPr>
      </w:pPr>
      <w:r>
        <w:rPr>
          <w:color w:val="212121"/>
        </w:rPr>
        <w:t> </w:t>
      </w:r>
    </w:p>
    <w:p w:rsidR="00931107" w:rsidRDefault="00931107" w:rsidP="00931107">
      <w:pPr>
        <w:pStyle w:val="xmsobodytext2"/>
        <w:shd w:val="clear" w:color="auto" w:fill="FFFFFF"/>
        <w:spacing w:before="0" w:beforeAutospacing="0" w:after="0" w:afterAutospacing="0"/>
        <w:jc w:val="both"/>
        <w:rPr>
          <w:color w:val="212121"/>
        </w:rPr>
      </w:pPr>
      <w:r>
        <w:rPr>
          <w:color w:val="212121"/>
        </w:rPr>
        <w:t>                                                                        Προς</w:t>
      </w:r>
    </w:p>
    <w:p w:rsidR="00931107" w:rsidRDefault="00931107" w:rsidP="00931107">
      <w:pPr>
        <w:pStyle w:val="xmsobodytext2"/>
        <w:shd w:val="clear" w:color="auto" w:fill="FFFFFF"/>
        <w:spacing w:before="0" w:beforeAutospacing="0" w:after="0" w:afterAutospacing="0"/>
        <w:jc w:val="both"/>
        <w:rPr>
          <w:color w:val="212121"/>
        </w:rPr>
      </w:pPr>
      <w:r>
        <w:rPr>
          <w:color w:val="212121"/>
        </w:rPr>
        <w:t> </w:t>
      </w:r>
    </w:p>
    <w:p w:rsidR="00931107" w:rsidRDefault="00931107" w:rsidP="00931107">
      <w:pPr>
        <w:pStyle w:val="xmsobodytext2"/>
        <w:shd w:val="clear" w:color="auto" w:fill="FFFFFF"/>
        <w:spacing w:before="0" w:beforeAutospacing="0" w:after="0" w:afterAutospacing="0"/>
        <w:jc w:val="both"/>
        <w:rPr>
          <w:color w:val="212121"/>
        </w:rPr>
      </w:pPr>
      <w:r>
        <w:rPr>
          <w:color w:val="212121"/>
        </w:rPr>
        <w:t>                                                                        1.  τον Πρόεδρο του Ε.Τ.Α.Α.</w:t>
      </w:r>
    </w:p>
    <w:p w:rsidR="00931107" w:rsidRDefault="00931107" w:rsidP="00931107">
      <w:pPr>
        <w:pStyle w:val="xmsobodytext2"/>
        <w:shd w:val="clear" w:color="auto" w:fill="FFFFFF"/>
        <w:spacing w:before="0" w:beforeAutospacing="0" w:after="0" w:afterAutospacing="0"/>
        <w:jc w:val="both"/>
        <w:rPr>
          <w:color w:val="212121"/>
        </w:rPr>
      </w:pPr>
      <w:r>
        <w:rPr>
          <w:color w:val="212121"/>
        </w:rPr>
        <w:t xml:space="preserve">                                                                                    κ.  Στυλιανό </w:t>
      </w:r>
      <w:proofErr w:type="spellStart"/>
      <w:r>
        <w:rPr>
          <w:color w:val="212121"/>
        </w:rPr>
        <w:t>Πλιάκη</w:t>
      </w:r>
      <w:proofErr w:type="spellEnd"/>
    </w:p>
    <w:p w:rsidR="00931107" w:rsidRDefault="00931107" w:rsidP="00B7528D">
      <w:pPr>
        <w:pStyle w:val="xmsobodytext2"/>
        <w:shd w:val="clear" w:color="auto" w:fill="FFFFFF"/>
        <w:spacing w:before="0" w:beforeAutospacing="0" w:after="0" w:afterAutospacing="0"/>
        <w:jc w:val="right"/>
        <w:rPr>
          <w:color w:val="212121"/>
        </w:rPr>
      </w:pPr>
      <w:r>
        <w:rPr>
          <w:color w:val="212121"/>
        </w:rPr>
        <w:t>                                                                        2.  το Διοικητικό Συμβούλιο του Ε.Τ.Α.Α.</w:t>
      </w:r>
    </w:p>
    <w:p w:rsidR="00931107" w:rsidRDefault="00931107" w:rsidP="00931107">
      <w:pPr>
        <w:pStyle w:val="xmsonormal"/>
        <w:shd w:val="clear" w:color="auto" w:fill="FFFFFF"/>
        <w:spacing w:before="0" w:beforeAutospacing="0" w:after="0" w:afterAutospacing="0"/>
        <w:rPr>
          <w:color w:val="212121"/>
        </w:rPr>
      </w:pPr>
      <w:r>
        <w:rPr>
          <w:color w:val="212121"/>
        </w:rPr>
        <w:t>                                                                        Μάρνη  22</w:t>
      </w:r>
    </w:p>
    <w:p w:rsidR="00931107" w:rsidRDefault="00931107" w:rsidP="00931107">
      <w:pPr>
        <w:pStyle w:val="xmsonormal"/>
        <w:shd w:val="clear" w:color="auto" w:fill="FFFFFF"/>
        <w:spacing w:before="0" w:beforeAutospacing="0" w:after="0" w:afterAutospacing="0"/>
        <w:rPr>
          <w:color w:val="212121"/>
        </w:rPr>
      </w:pPr>
      <w:r>
        <w:rPr>
          <w:color w:val="212121"/>
        </w:rPr>
        <w:t xml:space="preserve">                                                                        104 33   Αθήνα           </w:t>
      </w:r>
      <w:proofErr w:type="spellStart"/>
      <w:r>
        <w:rPr>
          <w:color w:val="212121"/>
        </w:rPr>
        <w:t>τηλ</w:t>
      </w:r>
      <w:proofErr w:type="spellEnd"/>
      <w:r>
        <w:rPr>
          <w:color w:val="212121"/>
        </w:rPr>
        <w:t>.: 210 5217 308</w:t>
      </w:r>
    </w:p>
    <w:p w:rsidR="00931107" w:rsidRDefault="00931107" w:rsidP="00931107">
      <w:pPr>
        <w:pStyle w:val="xmsonormal"/>
        <w:shd w:val="clear" w:color="auto" w:fill="FFFFFF"/>
        <w:spacing w:before="0" w:beforeAutospacing="0" w:after="0" w:afterAutospacing="0"/>
        <w:rPr>
          <w:color w:val="212121"/>
        </w:rPr>
      </w:pPr>
      <w:r>
        <w:rPr>
          <w:color w:val="212121"/>
        </w:rPr>
        <w:t>           </w:t>
      </w:r>
    </w:p>
    <w:p w:rsidR="00931107" w:rsidRDefault="00931107" w:rsidP="00931107">
      <w:pPr>
        <w:pStyle w:val="xmsonormal"/>
        <w:shd w:val="clear" w:color="auto" w:fill="FFFFFF"/>
        <w:spacing w:before="0" w:beforeAutospacing="0" w:after="0" w:afterAutospacing="0"/>
        <w:rPr>
          <w:color w:val="212121"/>
        </w:rPr>
      </w:pPr>
      <w:r>
        <w:rPr>
          <w:color w:val="212121"/>
        </w:rPr>
        <w:t>                                                                        Κοινοποίηση</w:t>
      </w:r>
    </w:p>
    <w:p w:rsidR="00931107" w:rsidRDefault="00931107" w:rsidP="00931107">
      <w:pPr>
        <w:pStyle w:val="xmsonormal"/>
        <w:shd w:val="clear" w:color="auto" w:fill="FFFFFF"/>
        <w:spacing w:before="0" w:beforeAutospacing="0" w:after="0" w:afterAutospacing="0"/>
        <w:rPr>
          <w:color w:val="212121"/>
        </w:rPr>
      </w:pPr>
      <w:r>
        <w:rPr>
          <w:color w:val="212121"/>
        </w:rPr>
        <w:t>                                                                        Δικηγορικοί  Σύλλογοι ανά την Επικράτεια</w:t>
      </w:r>
    </w:p>
    <w:p w:rsidR="00931107" w:rsidRDefault="00931107" w:rsidP="00931107">
      <w:pPr>
        <w:pStyle w:val="xmsonormal"/>
        <w:shd w:val="clear" w:color="auto" w:fill="FFFFFF"/>
        <w:spacing w:before="0" w:beforeAutospacing="0" w:after="0" w:afterAutospacing="0"/>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000000"/>
          <w:spacing w:val="-20"/>
        </w:rPr>
        <w:t>Θέμα:                    Ορισμός ποσού για την εγγραφή τέκνου</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Σχετικό:           1.         Το άρθρο 37 του Ν. 4507 / 1966 (Φ.Ε.Κ. 71, τ. Α΄, 28.03.1966)</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2.         Υ.Α. Φ. 424 / 1815 / 16.11.2001 (Φ.Ε.Κ. 1561, τ. Β΄, 21.11.2001)</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lastRenderedPageBreak/>
        <w:t xml:space="preserve">                        3.         Η με αριθ. </w:t>
      </w:r>
      <w:proofErr w:type="spellStart"/>
      <w:r>
        <w:rPr>
          <w:color w:val="212121"/>
        </w:rPr>
        <w:t>πρωτ</w:t>
      </w:r>
      <w:proofErr w:type="spellEnd"/>
      <w:r>
        <w:rPr>
          <w:color w:val="212121"/>
        </w:rPr>
        <w:t>. 138151/5254/1/10.06.2016 εισήγηση του Τμήματος  προς τη Διοικούσα Επιτροπή Νομικών (20222 / 14.06.2016)</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jc w:val="center"/>
        <w:rPr>
          <w:color w:val="212121"/>
        </w:rPr>
      </w:pPr>
      <w:r>
        <w:rPr>
          <w:b/>
          <w:bCs/>
          <w:color w:val="212121"/>
        </w:rPr>
        <w:t>Ε Ι Σ Η Γ Η Σ Η</w:t>
      </w:r>
    </w:p>
    <w:p w:rsidR="00931107" w:rsidRDefault="00931107" w:rsidP="00931107">
      <w:pPr>
        <w:pStyle w:val="xmsonormal"/>
        <w:shd w:val="clear" w:color="auto" w:fill="FFFFFF"/>
        <w:spacing w:before="0" w:beforeAutospacing="0" w:after="0" w:afterAutospacing="0" w:line="437" w:lineRule="atLeast"/>
        <w:jc w:val="center"/>
        <w:rPr>
          <w:color w:val="212121"/>
        </w:rPr>
      </w:pPr>
      <w:r>
        <w:rPr>
          <w:color w:val="212121"/>
        </w:rPr>
        <w:t>για δικαίωμα εγγραφής πρώτου τέκνου</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ind w:firstLine="720"/>
        <w:rPr>
          <w:color w:val="212121"/>
        </w:rPr>
      </w:pPr>
      <w:r>
        <w:rPr>
          <w:color w:val="212121"/>
        </w:rPr>
        <w:t xml:space="preserve">Υποβλήθηκε η με </w:t>
      </w:r>
      <w:proofErr w:type="spellStart"/>
      <w:r>
        <w:rPr>
          <w:color w:val="212121"/>
        </w:rPr>
        <w:t>αριθμ</w:t>
      </w:r>
      <w:proofErr w:type="spellEnd"/>
      <w:r>
        <w:rPr>
          <w:color w:val="212121"/>
        </w:rPr>
        <w:t xml:space="preserve">. </w:t>
      </w:r>
      <w:proofErr w:type="spellStart"/>
      <w:r>
        <w:rPr>
          <w:color w:val="212121"/>
        </w:rPr>
        <w:t>πρωτ</w:t>
      </w:r>
      <w:proofErr w:type="spellEnd"/>
      <w:r>
        <w:rPr>
          <w:color w:val="212121"/>
        </w:rPr>
        <w:t xml:space="preserve">. 138151 / 5254 / 1 / 10.06.2016 εισήγηση του Τμήματος Εσόδων και Παροχών Υγείας του Ε.Τ.Α.Α.-Τ.Υ.Δ.Ε. προς τη Διοικούσα Επιτροπή Νομικών (αριθ. </w:t>
      </w:r>
      <w:proofErr w:type="spellStart"/>
      <w:r>
        <w:rPr>
          <w:color w:val="212121"/>
        </w:rPr>
        <w:t>πρωτ</w:t>
      </w:r>
      <w:proofErr w:type="spellEnd"/>
      <w:r>
        <w:rPr>
          <w:color w:val="212121"/>
        </w:rPr>
        <w:t>. 20222 / 14.06.2016), στην οποία δεν έχει δοθεί, μέχρι σήμερα, κάποια απάντηση.</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Επειδή υπάρχουν διχογνωμίες στην υπηρεσία, οι οποίες καταγράφθηκαν και κατά την τελευταία συνεδρίαση της Ολομέλειας του Τμήματος Εσόδων και Παροχών Υγείας που έλαβε χώρα στις 22.09.2016, παρακαλώ να επιλύσετε τη διαφορά και να εκδώσετε σχετική απόφαση.</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ind w:firstLine="720"/>
        <w:rPr>
          <w:color w:val="212121"/>
        </w:rPr>
      </w:pPr>
      <w:r>
        <w:rPr>
          <w:color w:val="212121"/>
        </w:rPr>
        <w:t>Σύμφωνα με τις σχετικές διατάξεις για να εγγράψει κάποιος ασφαλισμένος δικηγόρος επαρχιών το πρώτο του τέκνο στον Τ.Υ.Δ.Ε. καταβάλλει σήμερα το ποσό των 206,00 ευρώ, που προκύπτει από το άθροισμα των ποσών 147,00 ευρώ (για αναγνώριση γάμου) και 59,00 ευρώ (για την εγγραφή τέκνου).</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xml:space="preserve">            Όπως προαναφέρθηκε για την εγγραφή του πρώτου τέκνου υφίσταται και διαιωνίζεται διχογνωμία στην υπηρεσία.  Έτσι μετά την παρέμβαση και απόφαση του κ. Διευθυντή, κατά την </w:t>
      </w:r>
      <w:proofErr w:type="spellStart"/>
      <w:r>
        <w:rPr>
          <w:color w:val="212121"/>
        </w:rPr>
        <w:t>β΄</w:t>
      </w:r>
      <w:proofErr w:type="spellEnd"/>
      <w:r>
        <w:rPr>
          <w:color w:val="212121"/>
        </w:rPr>
        <w:t xml:space="preserve"> Ολομέλεια του Τμήματος Εσόδων και Παροχών Υγείας της 28.07.2016, άλλοι υπάλληλοι ζητούσαν την καταβολή παραβόλου 59,00 ευρώ ενώ άλλοι την καταβολή αθροιστικά 206,00 ευρώ (147,00 € για τον/την σύζυγο και 59,00 ευρώ για το παιδί), ενώ στην πρόσφατη </w:t>
      </w:r>
      <w:proofErr w:type="spellStart"/>
      <w:r>
        <w:rPr>
          <w:color w:val="212121"/>
        </w:rPr>
        <w:t>γ΄</w:t>
      </w:r>
      <w:proofErr w:type="spellEnd"/>
      <w:r>
        <w:rPr>
          <w:color w:val="212121"/>
        </w:rPr>
        <w:t xml:space="preserve"> Ολομέλεια της 22.09.2016, ο Διευθυντής κ. Δημήτριος </w:t>
      </w:r>
      <w:proofErr w:type="spellStart"/>
      <w:r>
        <w:rPr>
          <w:color w:val="212121"/>
        </w:rPr>
        <w:t>Σιμάτος</w:t>
      </w:r>
      <w:proofErr w:type="spellEnd"/>
      <w:r>
        <w:rPr>
          <w:color w:val="212121"/>
        </w:rPr>
        <w:t xml:space="preserve"> έδωσε εντολή για καταβολή από τον ασφαλισμένο γονέα </w:t>
      </w:r>
      <w:r>
        <w:rPr>
          <w:color w:val="212121"/>
        </w:rPr>
        <w:lastRenderedPageBreak/>
        <w:t>ποσού 206,00 ευρώ για την ασφάλιση του πρώτου τέκνου, χωρίς κάποια ιδιαίτερη επιχειρηματολογία ή ειδική τεκμηρίωση.</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xml:space="preserve">            Για την καταβολή των 206,00 € βασικό επιχείρημα είναι ότι αυτή ήταν η τηρούμενη πρακτική στην υπηρεσία επί μακρόν και ότι, οι διατάξεις του Π.Δ. 34 / 1990 (Φ.Ε.Κ. 13, τ. Α΄, 05.02.1990), άρθρο 3, εννοούν αναγνώριση του παιδιού π.χ. αναγνώριση τέκνου εκτός γάμου από τον πατέρα του, δηλαδή στην ουσία λέει αναγνώριση του γάμου, όσο και του παιδιού και ότι, πρέπει να καταβάλλονται 206,00 € στην εγγραφή πρώτου τέκνου, δηλαδή να εφαρμόζουν αυτά που ίσχυαν μέχρι τώρα, όπως αναφέρθηκε από την προηγούμενη προϊσταμένη του Τμήματος κ. Κυριακή </w:t>
      </w:r>
      <w:proofErr w:type="spellStart"/>
      <w:r>
        <w:rPr>
          <w:color w:val="212121"/>
        </w:rPr>
        <w:t>Μιχαηλίδου</w:t>
      </w:r>
      <w:proofErr w:type="spellEnd"/>
      <w:r>
        <w:rPr>
          <w:color w:val="212121"/>
        </w:rPr>
        <w:t>.</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Για την καταβολή των 59,00 € τα επιχειρήματα που προβάλλονται είναι τα ακόλουθα:</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r>
        <w:rPr>
          <w:rStyle w:val="apple-converted-space"/>
          <w:color w:val="212121"/>
        </w:rPr>
        <w:t> </w:t>
      </w:r>
      <w:proofErr w:type="spellStart"/>
      <w:r>
        <w:rPr>
          <w:b/>
          <w:bCs/>
          <w:color w:val="212121"/>
        </w:rPr>
        <w:t>α</w:t>
      </w:r>
      <w:r>
        <w:rPr>
          <w:color w:val="212121"/>
        </w:rPr>
        <w:t>΄</w:t>
      </w:r>
      <w:proofErr w:type="spellEnd"/>
      <w:r>
        <w:rPr>
          <w:color w:val="212121"/>
        </w:rPr>
        <w:t>)       Η ισότητα στην ασφάλιση.  Δεν μπορεί για το πρώτο παιδί να καταβάλλονται 206,00 € και για τα επόμενα (δεύτερο, τρίτο κ.λπ.) 59,00 €.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r>
        <w:rPr>
          <w:rStyle w:val="apple-converted-space"/>
          <w:color w:val="212121"/>
        </w:rPr>
        <w:t> </w:t>
      </w:r>
      <w:proofErr w:type="spellStart"/>
      <w:r>
        <w:rPr>
          <w:b/>
          <w:bCs/>
          <w:color w:val="212121"/>
        </w:rPr>
        <w:t>β</w:t>
      </w:r>
      <w:r>
        <w:rPr>
          <w:color w:val="212121"/>
        </w:rPr>
        <w:t>΄</w:t>
      </w:r>
      <w:proofErr w:type="spellEnd"/>
      <w:r>
        <w:rPr>
          <w:color w:val="212121"/>
        </w:rPr>
        <w:t>)        Μπορεί το τέκνο να αποκτήθηκε εκτός γάμου (εξώγαμο) και να έχει αναγνωριστεί με συμβολαιογραφική πράξη.  Στην περίπτωση αυτή δεν μπορεί να ασφαλίζεται ανύπαρκτος γάμος, δεδομένου ότι δεν δίδονται τυχόν παροχές προς κάποιο φυσικό πρόσωπο.</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r>
        <w:rPr>
          <w:rStyle w:val="apple-converted-space"/>
          <w:color w:val="212121"/>
        </w:rPr>
        <w:t> </w:t>
      </w:r>
      <w:proofErr w:type="spellStart"/>
      <w:r>
        <w:rPr>
          <w:b/>
          <w:bCs/>
          <w:color w:val="212121"/>
        </w:rPr>
        <w:t>γ</w:t>
      </w:r>
      <w:r>
        <w:rPr>
          <w:color w:val="212121"/>
        </w:rPr>
        <w:t>΄</w:t>
      </w:r>
      <w:proofErr w:type="spellEnd"/>
      <w:r>
        <w:rPr>
          <w:color w:val="212121"/>
        </w:rPr>
        <w:t xml:space="preserve">)        Στις περιπτώσεις συμφώνου συμβίωσης υφίσταται το δικαίωμα ασφάλισης αλλά το σύμφωνο συμβίωσης δεν είναι </w:t>
      </w:r>
      <w:proofErr w:type="spellStart"/>
      <w:r>
        <w:rPr>
          <w:color w:val="212121"/>
        </w:rPr>
        <w:t>ισόκυρο</w:t>
      </w:r>
      <w:proofErr w:type="spellEnd"/>
      <w:r>
        <w:rPr>
          <w:color w:val="212121"/>
        </w:rPr>
        <w:t xml:space="preserve"> του γάμου, οπότε και πάλι δεν υφίσταται γάμος προς ασφάλιση.</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r>
        <w:rPr>
          <w:rStyle w:val="apple-converted-space"/>
          <w:color w:val="212121"/>
        </w:rPr>
        <w:t> </w:t>
      </w:r>
      <w:proofErr w:type="spellStart"/>
      <w:r>
        <w:rPr>
          <w:b/>
          <w:bCs/>
          <w:color w:val="212121"/>
        </w:rPr>
        <w:t>δ</w:t>
      </w:r>
      <w:r>
        <w:rPr>
          <w:color w:val="212121"/>
        </w:rPr>
        <w:t>΄</w:t>
      </w:r>
      <w:proofErr w:type="spellEnd"/>
      <w:r>
        <w:rPr>
          <w:color w:val="212121"/>
        </w:rPr>
        <w:t>)        Σε περιπτώσεις διαζυγίου, ο ασφαλισμένος γονέας που έχει την επιμέλεια ασφαλίζει ως έμμεσο μέλος το τέκνο του.  Και στην περίπτωση αυτή δεν υφίσταται γάμος προς ασφάλιση ούτε φυσικό πρόσωπο για λήψη τυχόν παροχών.</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lastRenderedPageBreak/>
        <w:t>           </w:t>
      </w:r>
      <w:r>
        <w:rPr>
          <w:rStyle w:val="apple-converted-space"/>
          <w:color w:val="212121"/>
        </w:rPr>
        <w:t> </w:t>
      </w:r>
      <w:proofErr w:type="spellStart"/>
      <w:r>
        <w:rPr>
          <w:b/>
          <w:bCs/>
          <w:color w:val="212121"/>
        </w:rPr>
        <w:t>ε</w:t>
      </w:r>
      <w:r>
        <w:rPr>
          <w:color w:val="212121"/>
        </w:rPr>
        <w:t>΄</w:t>
      </w:r>
      <w:proofErr w:type="spellEnd"/>
      <w:r>
        <w:rPr>
          <w:color w:val="212121"/>
        </w:rPr>
        <w:t>)        Σε περίπτωση όχι μόνον ανυπαρξίας γάμου, αλλά και μη δήλωσης του πατέρα του τέκνου, αυτό ασφαλίζεται στη μητέρα του.  Στην περίπτωση αυτή όχι μόνον δεν υφίσταται γάμος προς ασφάλιση αλλά ούτε δηλώνεται και η ύπαρξη σχέσης του τέκνου με τον άλλο γονέα.</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r>
        <w:rPr>
          <w:rStyle w:val="apple-converted-space"/>
          <w:color w:val="212121"/>
        </w:rPr>
        <w:t> </w:t>
      </w:r>
      <w:proofErr w:type="spellStart"/>
      <w:r>
        <w:rPr>
          <w:b/>
          <w:bCs/>
          <w:color w:val="212121"/>
        </w:rPr>
        <w:t>στ</w:t>
      </w:r>
      <w:r>
        <w:rPr>
          <w:color w:val="212121"/>
        </w:rPr>
        <w:t>΄</w:t>
      </w:r>
      <w:proofErr w:type="spellEnd"/>
      <w:r>
        <w:rPr>
          <w:color w:val="212121"/>
        </w:rPr>
        <w:t>)      Σε περίπτωση υιοθεσίας δεν υφίσταται γάμος, ή αν έχουμε δύο υιοθεσίες δεν μπορεί να είναι η μία ασφάλιση 206,00 € και η δεύτερη 59,00 €.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r>
        <w:rPr>
          <w:rStyle w:val="apple-converted-space"/>
          <w:color w:val="212121"/>
        </w:rPr>
        <w:t> </w:t>
      </w:r>
      <w:proofErr w:type="spellStart"/>
      <w:r>
        <w:rPr>
          <w:b/>
          <w:bCs/>
          <w:color w:val="212121"/>
        </w:rPr>
        <w:t>ζ</w:t>
      </w:r>
      <w:r>
        <w:rPr>
          <w:color w:val="212121"/>
        </w:rPr>
        <w:t>΄</w:t>
      </w:r>
      <w:proofErr w:type="spellEnd"/>
      <w:r>
        <w:rPr>
          <w:color w:val="212121"/>
        </w:rPr>
        <w:t>)        Για τον Τομέα Νομικών το πρόβλημα έχει λυθεί με ρητή διάταξη νόμου και συγκεκριμένα το άρθρο 48, παράγραφος 2, του Ν. 3518 / 2006 (Φ.Ε.Κ. 272, τ. Α΄, 21.12.2006, σελ. 2936), με την οποία έχει καταργηθεί η αναγνώριση γάμου, εξώγαμου παιδιού ή υιοθεσίας.</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r>
        <w:rPr>
          <w:rStyle w:val="apple-converted-space"/>
          <w:color w:val="212121"/>
        </w:rPr>
        <w:t> </w:t>
      </w:r>
      <w:proofErr w:type="spellStart"/>
      <w:r>
        <w:rPr>
          <w:b/>
          <w:bCs/>
          <w:color w:val="212121"/>
        </w:rPr>
        <w:t>η</w:t>
      </w:r>
      <w:r>
        <w:rPr>
          <w:color w:val="212121"/>
        </w:rPr>
        <w:t>΄</w:t>
      </w:r>
      <w:proofErr w:type="spellEnd"/>
      <w:r>
        <w:rPr>
          <w:color w:val="212121"/>
        </w:rPr>
        <w:t>)       Στον ιδρυτικό νόμο του Ταμείου αναφέρεται στο άρθρο 37, με τίτλο «Πόροι», παρ. 3, του Ν. 4507 / 1966 (Φ.Ε.Κ. 71, τ. Α΄, 28.03.1966, σελ. 510) αναφέρεται ότι:</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«3. </w:t>
      </w:r>
      <w:r>
        <w:rPr>
          <w:rStyle w:val="apple-converted-space"/>
          <w:color w:val="212121"/>
        </w:rPr>
        <w:t> </w:t>
      </w:r>
      <w:r>
        <w:rPr>
          <w:i/>
          <w:iCs/>
          <w:color w:val="212121"/>
        </w:rPr>
        <w:t>Τας εκτάκτους δε εισφοράς, αποτελούν:</w:t>
      </w:r>
    </w:p>
    <w:p w:rsidR="00931107" w:rsidRDefault="00931107" w:rsidP="00931107">
      <w:pPr>
        <w:pStyle w:val="xmsonormal"/>
        <w:shd w:val="clear" w:color="auto" w:fill="FFFFFF"/>
        <w:spacing w:before="0" w:beforeAutospacing="0" w:after="0" w:afterAutospacing="0" w:line="437" w:lineRule="atLeast"/>
        <w:rPr>
          <w:color w:val="212121"/>
        </w:rPr>
      </w:pPr>
      <w:r>
        <w:rPr>
          <w:i/>
          <w:iCs/>
          <w:color w:val="212121"/>
        </w:rPr>
        <w:t xml:space="preserve">            </w:t>
      </w:r>
      <w:proofErr w:type="spellStart"/>
      <w:r>
        <w:rPr>
          <w:i/>
          <w:iCs/>
          <w:color w:val="212121"/>
        </w:rPr>
        <w:t>α΄</w:t>
      </w:r>
      <w:proofErr w:type="spellEnd"/>
      <w:r>
        <w:rPr>
          <w:i/>
          <w:iCs/>
          <w:color w:val="212121"/>
        </w:rPr>
        <w:t xml:space="preserve">) το δικαίωμα εγγραφής εις το </w:t>
      </w:r>
      <w:proofErr w:type="spellStart"/>
      <w:r>
        <w:rPr>
          <w:i/>
          <w:iCs/>
          <w:color w:val="212121"/>
        </w:rPr>
        <w:t>Ταμείον</w:t>
      </w:r>
      <w:proofErr w:type="spellEnd"/>
      <w:r>
        <w:rPr>
          <w:i/>
          <w:iCs/>
          <w:color w:val="212121"/>
        </w:rPr>
        <w:t xml:space="preserve"> παντός αμέσως </w:t>
      </w:r>
      <w:proofErr w:type="spellStart"/>
      <w:r>
        <w:rPr>
          <w:i/>
          <w:iCs/>
          <w:color w:val="212121"/>
        </w:rPr>
        <w:t>ησφαλισμένου</w:t>
      </w:r>
      <w:proofErr w:type="spellEnd"/>
      <w:r>
        <w:rPr>
          <w:i/>
          <w:iCs/>
          <w:color w:val="212121"/>
        </w:rPr>
        <w:t xml:space="preserve"> μέλους με εφ’ άπαξ </w:t>
      </w:r>
      <w:proofErr w:type="spellStart"/>
      <w:r>
        <w:rPr>
          <w:i/>
          <w:iCs/>
          <w:color w:val="212121"/>
        </w:rPr>
        <w:t>καταβολήν</w:t>
      </w:r>
      <w:proofErr w:type="spellEnd"/>
      <w:r>
        <w:rPr>
          <w:i/>
          <w:iCs/>
          <w:color w:val="212121"/>
        </w:rPr>
        <w:t xml:space="preserve"> δραχμών διακοσίων πεντήκοντα (250),</w:t>
      </w:r>
    </w:p>
    <w:p w:rsidR="00931107" w:rsidRDefault="00931107" w:rsidP="00931107">
      <w:pPr>
        <w:pStyle w:val="xmsonormal"/>
        <w:shd w:val="clear" w:color="auto" w:fill="FFFFFF"/>
        <w:spacing w:before="0" w:beforeAutospacing="0" w:after="0" w:afterAutospacing="0" w:line="437" w:lineRule="atLeast"/>
        <w:rPr>
          <w:color w:val="212121"/>
        </w:rPr>
      </w:pPr>
      <w:r>
        <w:rPr>
          <w:i/>
          <w:iCs/>
          <w:color w:val="212121"/>
        </w:rPr>
        <w:t xml:space="preserve">            </w:t>
      </w:r>
      <w:proofErr w:type="spellStart"/>
      <w:r>
        <w:rPr>
          <w:i/>
          <w:iCs/>
          <w:color w:val="212121"/>
        </w:rPr>
        <w:t>β΄</w:t>
      </w:r>
      <w:proofErr w:type="spellEnd"/>
      <w:r>
        <w:rPr>
          <w:i/>
          <w:iCs/>
          <w:color w:val="212121"/>
        </w:rPr>
        <w:t>) το δικαίωμα αναγνωρίσεως γάμου εκ δραχμών χιλίων,</w:t>
      </w:r>
    </w:p>
    <w:p w:rsidR="00931107" w:rsidRDefault="00931107" w:rsidP="00931107">
      <w:pPr>
        <w:pStyle w:val="xmsonormal"/>
        <w:shd w:val="clear" w:color="auto" w:fill="FFFFFF"/>
        <w:spacing w:before="0" w:beforeAutospacing="0" w:after="0" w:afterAutospacing="0" w:line="437" w:lineRule="atLeast"/>
        <w:rPr>
          <w:color w:val="212121"/>
        </w:rPr>
      </w:pPr>
      <w:r>
        <w:rPr>
          <w:i/>
          <w:iCs/>
          <w:color w:val="212121"/>
        </w:rPr>
        <w:t xml:space="preserve">            </w:t>
      </w:r>
      <w:proofErr w:type="spellStart"/>
      <w:r>
        <w:rPr>
          <w:i/>
          <w:iCs/>
          <w:color w:val="212121"/>
        </w:rPr>
        <w:t>γ΄</w:t>
      </w:r>
      <w:proofErr w:type="spellEnd"/>
      <w:r>
        <w:rPr>
          <w:i/>
          <w:iCs/>
          <w:color w:val="212121"/>
        </w:rPr>
        <w:t>) το δικαίωμα αναγνωρίσεως εκάστου τέκνου εκ δραχμών πεντακοσίων, εκάστου των γονέων εκ δραχμών πεντακοσίων (500), των αγάμων αδελφών εκ δραχμών χιλίων (1.000),</w:t>
      </w:r>
    </w:p>
    <w:p w:rsidR="00931107" w:rsidRDefault="00931107" w:rsidP="00931107">
      <w:pPr>
        <w:pStyle w:val="xmsonormal"/>
        <w:shd w:val="clear" w:color="auto" w:fill="FFFFFF"/>
        <w:spacing w:before="0" w:beforeAutospacing="0" w:after="0" w:afterAutospacing="0" w:line="437" w:lineRule="atLeast"/>
        <w:rPr>
          <w:color w:val="212121"/>
        </w:rPr>
      </w:pPr>
      <w:r>
        <w:rPr>
          <w:i/>
          <w:iCs/>
          <w:color w:val="212121"/>
        </w:rPr>
        <w:t xml:space="preserve">            </w:t>
      </w:r>
      <w:proofErr w:type="spellStart"/>
      <w:r>
        <w:rPr>
          <w:i/>
          <w:iCs/>
          <w:color w:val="212121"/>
        </w:rPr>
        <w:t>δ΄</w:t>
      </w:r>
      <w:proofErr w:type="spellEnd"/>
      <w:r>
        <w:rPr>
          <w:i/>
          <w:iCs/>
          <w:color w:val="212121"/>
        </w:rPr>
        <w:t xml:space="preserve">) αι </w:t>
      </w:r>
      <w:proofErr w:type="spellStart"/>
      <w:r>
        <w:rPr>
          <w:i/>
          <w:iCs/>
          <w:color w:val="212121"/>
        </w:rPr>
        <w:t>εισφοραί</w:t>
      </w:r>
      <w:proofErr w:type="spellEnd"/>
      <w:r>
        <w:rPr>
          <w:i/>
          <w:iCs/>
          <w:color w:val="212121"/>
        </w:rPr>
        <w:t xml:space="preserve"> των εν αναστολή ασκήσεως του δικηγορικού λειτουργήματος</w:t>
      </w:r>
      <w:r>
        <w:rPr>
          <w:rStyle w:val="apple-converted-space"/>
          <w:color w:val="212121"/>
        </w:rPr>
        <w:t> </w:t>
      </w:r>
      <w:r>
        <w:rPr>
          <w:color w:val="212121"/>
        </w:rPr>
        <w:t>. .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δηλαδή ο/η σύζυγος ασφαλίζονται με καταβολή χιλίων δραχμών ενώ κάθε παιδί με καταβολή 500 δραχμών.  Η δε διάταξη είναι ρητή και ξεκάθαρη.</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r>
        <w:rPr>
          <w:rStyle w:val="apple-converted-space"/>
          <w:color w:val="212121"/>
        </w:rPr>
        <w:t> </w:t>
      </w:r>
      <w:proofErr w:type="spellStart"/>
      <w:r>
        <w:rPr>
          <w:b/>
          <w:bCs/>
          <w:color w:val="212121"/>
        </w:rPr>
        <w:t>θ</w:t>
      </w:r>
      <w:r>
        <w:rPr>
          <w:color w:val="212121"/>
        </w:rPr>
        <w:t>΄</w:t>
      </w:r>
      <w:proofErr w:type="spellEnd"/>
      <w:r>
        <w:rPr>
          <w:color w:val="212121"/>
        </w:rPr>
        <w:t>)        Στη συνέχεια έχουμε την πρώτη τροποποίηση με το Β.Δ. 1031 (Φ.Ε.Κ. 279, τ. Α΄, 20.12.1966, σελ. 1806), όπου στο άρθρο 3, τροποποιείται η παράγραφος 3, του Ν. 4057 / 1966, ως εξής:</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lastRenderedPageBreak/>
        <w:t>            «</w:t>
      </w:r>
      <w:r>
        <w:rPr>
          <w:i/>
          <w:iCs/>
          <w:color w:val="212121"/>
        </w:rPr>
        <w:t>Η παράγραφος 3 του άρθρου 37 του Νόμου 4507/1966 αντικαθίσταται ως εξής:</w:t>
      </w:r>
    </w:p>
    <w:p w:rsidR="00931107" w:rsidRDefault="00931107" w:rsidP="00931107">
      <w:pPr>
        <w:pStyle w:val="xmsonormal"/>
        <w:shd w:val="clear" w:color="auto" w:fill="FFFFFF"/>
        <w:spacing w:before="0" w:beforeAutospacing="0" w:after="0" w:afterAutospacing="0" w:line="437" w:lineRule="atLeast"/>
        <w:ind w:firstLine="720"/>
        <w:rPr>
          <w:color w:val="212121"/>
        </w:rPr>
      </w:pPr>
      <w:r>
        <w:rPr>
          <w:color w:val="212121"/>
        </w:rPr>
        <w:t>«3. </w:t>
      </w:r>
      <w:r>
        <w:rPr>
          <w:rStyle w:val="apple-converted-space"/>
          <w:color w:val="212121"/>
        </w:rPr>
        <w:t> </w:t>
      </w:r>
      <w:r>
        <w:rPr>
          <w:i/>
          <w:iCs/>
          <w:color w:val="212121"/>
        </w:rPr>
        <w:t>Τας εκτάκτους δε εισφοράς, αποτελούν:</w:t>
      </w:r>
    </w:p>
    <w:p w:rsidR="00931107" w:rsidRDefault="00931107" w:rsidP="00931107">
      <w:pPr>
        <w:pStyle w:val="xmsonormal"/>
        <w:shd w:val="clear" w:color="auto" w:fill="FFFFFF"/>
        <w:spacing w:before="0" w:beforeAutospacing="0" w:after="0" w:afterAutospacing="0" w:line="437" w:lineRule="atLeast"/>
        <w:rPr>
          <w:color w:val="212121"/>
        </w:rPr>
      </w:pPr>
      <w:r>
        <w:rPr>
          <w:i/>
          <w:iCs/>
          <w:color w:val="212121"/>
        </w:rPr>
        <w:t xml:space="preserve">            </w:t>
      </w:r>
      <w:proofErr w:type="spellStart"/>
      <w:r>
        <w:rPr>
          <w:i/>
          <w:iCs/>
          <w:color w:val="212121"/>
        </w:rPr>
        <w:t>α΄</w:t>
      </w:r>
      <w:proofErr w:type="spellEnd"/>
      <w:r>
        <w:rPr>
          <w:i/>
          <w:iCs/>
          <w:color w:val="212121"/>
        </w:rPr>
        <w:t xml:space="preserve">) Το δικαίωμα εγγραφής εις το </w:t>
      </w:r>
      <w:proofErr w:type="spellStart"/>
      <w:r>
        <w:rPr>
          <w:i/>
          <w:iCs/>
          <w:color w:val="212121"/>
        </w:rPr>
        <w:t>Ταμείον</w:t>
      </w:r>
      <w:proofErr w:type="spellEnd"/>
      <w:r>
        <w:rPr>
          <w:i/>
          <w:iCs/>
          <w:color w:val="212121"/>
        </w:rPr>
        <w:t xml:space="preserve"> παντός αμέσως </w:t>
      </w:r>
      <w:proofErr w:type="spellStart"/>
      <w:r>
        <w:rPr>
          <w:i/>
          <w:iCs/>
          <w:color w:val="212121"/>
        </w:rPr>
        <w:t>ησφαλισμένου</w:t>
      </w:r>
      <w:proofErr w:type="spellEnd"/>
      <w:r>
        <w:rPr>
          <w:i/>
          <w:iCs/>
          <w:color w:val="212121"/>
        </w:rPr>
        <w:t xml:space="preserve"> μέλους με εφ’ άπαξ </w:t>
      </w:r>
      <w:proofErr w:type="spellStart"/>
      <w:r>
        <w:rPr>
          <w:i/>
          <w:iCs/>
          <w:color w:val="212121"/>
        </w:rPr>
        <w:t>καταβολήν</w:t>
      </w:r>
      <w:proofErr w:type="spellEnd"/>
      <w:r>
        <w:rPr>
          <w:i/>
          <w:iCs/>
          <w:color w:val="212121"/>
        </w:rPr>
        <w:t xml:space="preserve"> δραχμών διακοσίων πεντήκοντα (250),</w:t>
      </w:r>
    </w:p>
    <w:p w:rsidR="00931107" w:rsidRDefault="00931107" w:rsidP="00931107">
      <w:pPr>
        <w:pStyle w:val="xmsonormal"/>
        <w:shd w:val="clear" w:color="auto" w:fill="FFFFFF"/>
        <w:spacing w:before="0" w:beforeAutospacing="0" w:after="0" w:afterAutospacing="0" w:line="437" w:lineRule="atLeast"/>
        <w:rPr>
          <w:color w:val="212121"/>
        </w:rPr>
      </w:pPr>
      <w:r>
        <w:rPr>
          <w:i/>
          <w:iCs/>
          <w:color w:val="212121"/>
        </w:rPr>
        <w:t xml:space="preserve">            </w:t>
      </w:r>
      <w:proofErr w:type="spellStart"/>
      <w:r>
        <w:rPr>
          <w:i/>
          <w:iCs/>
          <w:color w:val="212121"/>
        </w:rPr>
        <w:t>β΄</w:t>
      </w:r>
      <w:proofErr w:type="spellEnd"/>
      <w:r>
        <w:rPr>
          <w:i/>
          <w:iCs/>
          <w:color w:val="212121"/>
        </w:rPr>
        <w:t>) το δικαίωμα αναγνωρίσεως γάμου εκ δρχ. χιλίων (1.000),</w:t>
      </w:r>
    </w:p>
    <w:p w:rsidR="00931107" w:rsidRDefault="00931107" w:rsidP="00931107">
      <w:pPr>
        <w:pStyle w:val="xmsonormal"/>
        <w:shd w:val="clear" w:color="auto" w:fill="FFFFFF"/>
        <w:spacing w:before="0" w:beforeAutospacing="0" w:after="0" w:afterAutospacing="0" w:line="437" w:lineRule="atLeast"/>
        <w:rPr>
          <w:color w:val="212121"/>
        </w:rPr>
      </w:pPr>
      <w:r>
        <w:rPr>
          <w:i/>
          <w:iCs/>
          <w:color w:val="212121"/>
        </w:rPr>
        <w:t xml:space="preserve">            </w:t>
      </w:r>
      <w:proofErr w:type="spellStart"/>
      <w:r>
        <w:rPr>
          <w:i/>
          <w:iCs/>
          <w:color w:val="212121"/>
        </w:rPr>
        <w:t>γ΄</w:t>
      </w:r>
      <w:proofErr w:type="spellEnd"/>
      <w:r>
        <w:rPr>
          <w:i/>
          <w:iCs/>
          <w:color w:val="212121"/>
        </w:rPr>
        <w:t>) το δικαίωμα αναγνωρίσεως εκάστου τέκνου εκ δραχμών πεντακοσίων (500) εκάστου των γονέων εκ δραχμών πεντακοσίων (500), των αγάμων αδελφών εκ δραχμών χιλίων (1.000).</w:t>
      </w:r>
    </w:p>
    <w:p w:rsidR="00931107" w:rsidRDefault="00931107" w:rsidP="00931107">
      <w:pPr>
        <w:pStyle w:val="xmsonormal"/>
        <w:shd w:val="clear" w:color="auto" w:fill="FFFFFF"/>
        <w:spacing w:before="0" w:beforeAutospacing="0" w:after="0" w:afterAutospacing="0" w:line="437" w:lineRule="atLeast"/>
        <w:rPr>
          <w:color w:val="212121"/>
        </w:rPr>
      </w:pPr>
      <w:r>
        <w:rPr>
          <w:i/>
          <w:iCs/>
          <w:color w:val="212121"/>
        </w:rPr>
        <w:t xml:space="preserve">            Αι ανωτέρω </w:t>
      </w:r>
      <w:proofErr w:type="spellStart"/>
      <w:r>
        <w:rPr>
          <w:i/>
          <w:iCs/>
          <w:color w:val="212121"/>
        </w:rPr>
        <w:t>εισφοραί</w:t>
      </w:r>
      <w:proofErr w:type="spellEnd"/>
      <w:r>
        <w:rPr>
          <w:rStyle w:val="apple-converted-space"/>
          <w:i/>
          <w:iCs/>
          <w:color w:val="212121"/>
        </w:rPr>
        <w:t> </w:t>
      </w:r>
      <w:r>
        <w:rPr>
          <w:color w:val="212121"/>
        </w:rPr>
        <w:t>. .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δηλαδή επαναλαμβάνονται οι προηγούμενες διατάξεις και ο/η σύζυγος ασφαλίζονται με καταβολή χιλίων δραχμών ενώ κάθε παιδί με καταβολή 500 δραχμών.  Η διάταξη παραμένει ρητή και ξεκάθαρη.</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r>
        <w:rPr>
          <w:rStyle w:val="apple-converted-space"/>
          <w:color w:val="212121"/>
        </w:rPr>
        <w:t> </w:t>
      </w:r>
      <w:proofErr w:type="spellStart"/>
      <w:r>
        <w:rPr>
          <w:b/>
          <w:bCs/>
          <w:color w:val="212121"/>
        </w:rPr>
        <w:t>ι</w:t>
      </w:r>
      <w:r>
        <w:rPr>
          <w:color w:val="212121"/>
        </w:rPr>
        <w:t>΄</w:t>
      </w:r>
      <w:proofErr w:type="spellEnd"/>
      <w:r>
        <w:rPr>
          <w:color w:val="212121"/>
        </w:rPr>
        <w:t>)        Στη συνέχεια έχουμε άλλη τροποποίηση με την Υ.Α. 424 / 1731 / 1978, η οποία κινείται στα ίδια πλαίσια</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r>
        <w:rPr>
          <w:rStyle w:val="apple-converted-space"/>
          <w:color w:val="212121"/>
        </w:rPr>
        <w:t> </w:t>
      </w:r>
      <w:proofErr w:type="spellStart"/>
      <w:r>
        <w:rPr>
          <w:b/>
          <w:bCs/>
          <w:color w:val="212121"/>
        </w:rPr>
        <w:t>ια</w:t>
      </w:r>
      <w:r>
        <w:rPr>
          <w:color w:val="212121"/>
        </w:rPr>
        <w:t>΄</w:t>
      </w:r>
      <w:proofErr w:type="spellEnd"/>
      <w:r>
        <w:rPr>
          <w:color w:val="212121"/>
        </w:rPr>
        <w:t xml:space="preserve">)      Ακολουθεί άλλη τροποποίηση με την Υ.Α. 424 / 1547 / 23.09.1980 (Φ.Ε.Κ. 1030, τ. Β΄, 08.10.1980, σελ. 1806), όπου στην παράγραφο 3, τροποποιείται η προηγούμενη </w:t>
      </w:r>
      <w:proofErr w:type="spellStart"/>
      <w:r>
        <w:rPr>
          <w:color w:val="212121"/>
        </w:rPr>
        <w:t>ομοία</w:t>
      </w:r>
      <w:proofErr w:type="spellEnd"/>
      <w:r>
        <w:rPr>
          <w:color w:val="212121"/>
        </w:rPr>
        <w:t xml:space="preserve"> και ορίζεται ότι:</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«3. </w:t>
      </w:r>
      <w:r>
        <w:rPr>
          <w:rStyle w:val="apple-converted-space"/>
          <w:color w:val="212121"/>
        </w:rPr>
        <w:t> </w:t>
      </w:r>
      <w:r>
        <w:rPr>
          <w:i/>
          <w:iCs/>
          <w:color w:val="212121"/>
        </w:rPr>
        <w:t xml:space="preserve">Αι υπό του άρθρου 37 παρ. 3 και 8 του Νόμου 4507/66 </w:t>
      </w:r>
      <w:proofErr w:type="spellStart"/>
      <w:r>
        <w:rPr>
          <w:i/>
          <w:iCs/>
          <w:color w:val="212121"/>
        </w:rPr>
        <w:t>προβλεπόμεναι</w:t>
      </w:r>
      <w:proofErr w:type="spellEnd"/>
      <w:r>
        <w:rPr>
          <w:i/>
          <w:iCs/>
          <w:color w:val="212121"/>
        </w:rPr>
        <w:t xml:space="preserve"> έκτακτοι </w:t>
      </w:r>
      <w:proofErr w:type="spellStart"/>
      <w:r>
        <w:rPr>
          <w:i/>
          <w:iCs/>
          <w:color w:val="212121"/>
        </w:rPr>
        <w:t>εισφοραί</w:t>
      </w:r>
      <w:proofErr w:type="spellEnd"/>
      <w:r>
        <w:rPr>
          <w:i/>
          <w:iCs/>
          <w:color w:val="212121"/>
        </w:rPr>
        <w:t xml:space="preserve"> εφ’ άπαξ καταβαλλόμεναι ορίζονται από 1.1.1981 ως ακολούθως:</w:t>
      </w:r>
    </w:p>
    <w:p w:rsidR="00931107" w:rsidRDefault="00931107" w:rsidP="00931107">
      <w:pPr>
        <w:pStyle w:val="xmsonormal"/>
        <w:shd w:val="clear" w:color="auto" w:fill="FFFFFF"/>
        <w:spacing w:before="0" w:beforeAutospacing="0" w:after="0" w:afterAutospacing="0" w:line="437" w:lineRule="atLeast"/>
        <w:rPr>
          <w:color w:val="212121"/>
        </w:rPr>
      </w:pPr>
      <w:r>
        <w:rPr>
          <w:i/>
          <w:iCs/>
          <w:color w:val="212121"/>
        </w:rPr>
        <w:t xml:space="preserve">            </w:t>
      </w:r>
      <w:proofErr w:type="spellStart"/>
      <w:r>
        <w:rPr>
          <w:i/>
          <w:iCs/>
          <w:color w:val="212121"/>
        </w:rPr>
        <w:t>α΄</w:t>
      </w:r>
      <w:proofErr w:type="spellEnd"/>
      <w:r>
        <w:rPr>
          <w:i/>
          <w:iCs/>
          <w:color w:val="212121"/>
        </w:rPr>
        <w:t xml:space="preserve">) Του δικαιώματος εγγραφής εις το </w:t>
      </w:r>
      <w:proofErr w:type="spellStart"/>
      <w:r>
        <w:rPr>
          <w:i/>
          <w:iCs/>
          <w:color w:val="212121"/>
        </w:rPr>
        <w:t>Ταμείον</w:t>
      </w:r>
      <w:proofErr w:type="spellEnd"/>
      <w:r>
        <w:rPr>
          <w:i/>
          <w:iCs/>
          <w:color w:val="212121"/>
        </w:rPr>
        <w:t xml:space="preserve"> παντός αμέσως </w:t>
      </w:r>
      <w:proofErr w:type="spellStart"/>
      <w:r>
        <w:rPr>
          <w:i/>
          <w:iCs/>
          <w:color w:val="212121"/>
        </w:rPr>
        <w:t>ησφαλισμένου</w:t>
      </w:r>
      <w:proofErr w:type="spellEnd"/>
      <w:r>
        <w:rPr>
          <w:i/>
          <w:iCs/>
          <w:color w:val="212121"/>
        </w:rPr>
        <w:t xml:space="preserve"> εις δρχ. </w:t>
      </w:r>
      <w:proofErr w:type="spellStart"/>
      <w:r>
        <w:rPr>
          <w:i/>
          <w:iCs/>
          <w:color w:val="212121"/>
        </w:rPr>
        <w:t>χιλίας</w:t>
      </w:r>
      <w:proofErr w:type="spellEnd"/>
      <w:r>
        <w:rPr>
          <w:i/>
          <w:iCs/>
          <w:color w:val="212121"/>
        </w:rPr>
        <w:t xml:space="preserve"> (1000).</w:t>
      </w:r>
    </w:p>
    <w:p w:rsidR="00931107" w:rsidRDefault="00931107" w:rsidP="00931107">
      <w:pPr>
        <w:pStyle w:val="xmsonormal"/>
        <w:shd w:val="clear" w:color="auto" w:fill="FFFFFF"/>
        <w:spacing w:before="0" w:beforeAutospacing="0" w:after="0" w:afterAutospacing="0" w:line="437" w:lineRule="atLeast"/>
        <w:rPr>
          <w:color w:val="212121"/>
        </w:rPr>
      </w:pPr>
      <w:r>
        <w:rPr>
          <w:i/>
          <w:iCs/>
          <w:color w:val="212121"/>
        </w:rPr>
        <w:t xml:space="preserve">            </w:t>
      </w:r>
      <w:proofErr w:type="spellStart"/>
      <w:r>
        <w:rPr>
          <w:i/>
          <w:iCs/>
          <w:color w:val="212121"/>
        </w:rPr>
        <w:t>β΄</w:t>
      </w:r>
      <w:proofErr w:type="spellEnd"/>
      <w:r>
        <w:rPr>
          <w:i/>
          <w:iCs/>
          <w:color w:val="212121"/>
        </w:rPr>
        <w:t xml:space="preserve">) Του δικαιώματος αναγνωρίσεως γάμου εις δρχ. </w:t>
      </w:r>
      <w:proofErr w:type="spellStart"/>
      <w:r>
        <w:rPr>
          <w:i/>
          <w:iCs/>
          <w:color w:val="212121"/>
        </w:rPr>
        <w:t>τέσσαρας</w:t>
      </w:r>
      <w:proofErr w:type="spellEnd"/>
      <w:r>
        <w:rPr>
          <w:i/>
          <w:iCs/>
          <w:color w:val="212121"/>
        </w:rPr>
        <w:t xml:space="preserve"> χιλιάδας (4.000).</w:t>
      </w:r>
    </w:p>
    <w:p w:rsidR="00931107" w:rsidRDefault="00931107" w:rsidP="00931107">
      <w:pPr>
        <w:pStyle w:val="xmsonormal"/>
        <w:shd w:val="clear" w:color="auto" w:fill="FFFFFF"/>
        <w:spacing w:before="0" w:beforeAutospacing="0" w:after="0" w:afterAutospacing="0" w:line="437" w:lineRule="atLeast"/>
        <w:rPr>
          <w:color w:val="212121"/>
        </w:rPr>
      </w:pPr>
      <w:r>
        <w:rPr>
          <w:i/>
          <w:iCs/>
          <w:color w:val="212121"/>
        </w:rPr>
        <w:t xml:space="preserve">            </w:t>
      </w:r>
      <w:proofErr w:type="spellStart"/>
      <w:r>
        <w:rPr>
          <w:i/>
          <w:iCs/>
          <w:color w:val="212121"/>
        </w:rPr>
        <w:t>γ΄</w:t>
      </w:r>
      <w:proofErr w:type="spellEnd"/>
      <w:r>
        <w:rPr>
          <w:i/>
          <w:iCs/>
          <w:color w:val="212121"/>
        </w:rPr>
        <w:t xml:space="preserve">) Του δικαιώματος αναγνωρίσεως εκάστου τέκνου εις δρχ. </w:t>
      </w:r>
      <w:proofErr w:type="spellStart"/>
      <w:r>
        <w:rPr>
          <w:i/>
          <w:iCs/>
          <w:color w:val="212121"/>
        </w:rPr>
        <w:t>χιλίας</w:t>
      </w:r>
      <w:proofErr w:type="spellEnd"/>
      <w:r>
        <w:rPr>
          <w:i/>
          <w:iCs/>
          <w:color w:val="212121"/>
        </w:rPr>
        <w:t xml:space="preserve"> (1000).</w:t>
      </w:r>
    </w:p>
    <w:p w:rsidR="00931107" w:rsidRDefault="00931107" w:rsidP="00931107">
      <w:pPr>
        <w:pStyle w:val="xmsonormal"/>
        <w:shd w:val="clear" w:color="auto" w:fill="FFFFFF"/>
        <w:spacing w:before="0" w:beforeAutospacing="0" w:after="0" w:afterAutospacing="0" w:line="437" w:lineRule="atLeast"/>
        <w:rPr>
          <w:color w:val="212121"/>
        </w:rPr>
      </w:pPr>
      <w:r>
        <w:rPr>
          <w:i/>
          <w:iCs/>
          <w:color w:val="212121"/>
        </w:rPr>
        <w:t xml:space="preserve">           </w:t>
      </w:r>
      <w:proofErr w:type="spellStart"/>
      <w:r>
        <w:rPr>
          <w:i/>
          <w:iCs/>
          <w:color w:val="212121"/>
        </w:rPr>
        <w:t>δ΄</w:t>
      </w:r>
      <w:proofErr w:type="spellEnd"/>
      <w:r>
        <w:rPr>
          <w:i/>
          <w:iCs/>
          <w:color w:val="212121"/>
        </w:rPr>
        <w:t xml:space="preserve"> Του δικαιώματος αναγνωρίσεως εκάστου γονέως δρχ. δύο χιλιάδας (2000).</w:t>
      </w:r>
    </w:p>
    <w:p w:rsidR="00931107" w:rsidRDefault="00931107" w:rsidP="00931107">
      <w:pPr>
        <w:pStyle w:val="xmsonormal"/>
        <w:shd w:val="clear" w:color="auto" w:fill="FFFFFF"/>
        <w:spacing w:before="0" w:beforeAutospacing="0" w:after="0" w:afterAutospacing="0" w:line="437" w:lineRule="atLeast"/>
        <w:ind w:firstLine="720"/>
        <w:rPr>
          <w:color w:val="212121"/>
        </w:rPr>
      </w:pPr>
      <w:proofErr w:type="spellStart"/>
      <w:r>
        <w:rPr>
          <w:i/>
          <w:iCs/>
          <w:color w:val="212121"/>
        </w:rPr>
        <w:t>ε΄</w:t>
      </w:r>
      <w:proofErr w:type="spellEnd"/>
      <w:r>
        <w:rPr>
          <w:i/>
          <w:iCs/>
          <w:color w:val="212121"/>
        </w:rPr>
        <w:t>)  . . .</w:t>
      </w:r>
    </w:p>
    <w:p w:rsidR="00931107" w:rsidRDefault="00931107" w:rsidP="00931107">
      <w:pPr>
        <w:pStyle w:val="xmsonormal"/>
        <w:shd w:val="clear" w:color="auto" w:fill="FFFFFF"/>
        <w:spacing w:before="0" w:beforeAutospacing="0" w:after="0" w:afterAutospacing="0" w:line="437" w:lineRule="atLeast"/>
        <w:ind w:firstLine="720"/>
        <w:rPr>
          <w:color w:val="212121"/>
        </w:rPr>
      </w:pPr>
      <w:proofErr w:type="spellStart"/>
      <w:r>
        <w:rPr>
          <w:i/>
          <w:iCs/>
          <w:color w:val="212121"/>
        </w:rPr>
        <w:t>στ΄</w:t>
      </w:r>
      <w:proofErr w:type="spellEnd"/>
      <w:r>
        <w:rPr>
          <w:i/>
          <w:iCs/>
          <w:color w:val="212121"/>
        </w:rPr>
        <w:t>)  . . .</w:t>
      </w:r>
    </w:p>
    <w:p w:rsidR="00931107" w:rsidRDefault="00931107" w:rsidP="00931107">
      <w:pPr>
        <w:pStyle w:val="xmsonormal"/>
        <w:shd w:val="clear" w:color="auto" w:fill="FFFFFF"/>
        <w:spacing w:before="0" w:beforeAutospacing="0" w:after="0" w:afterAutospacing="0" w:line="437" w:lineRule="atLeast"/>
        <w:ind w:firstLine="720"/>
        <w:rPr>
          <w:color w:val="212121"/>
        </w:rPr>
      </w:pPr>
      <w:proofErr w:type="spellStart"/>
      <w:r>
        <w:rPr>
          <w:i/>
          <w:iCs/>
          <w:color w:val="212121"/>
        </w:rPr>
        <w:t>ζ΄</w:t>
      </w:r>
      <w:proofErr w:type="spellEnd"/>
      <w:r>
        <w:rPr>
          <w:i/>
          <w:iCs/>
          <w:color w:val="212121"/>
        </w:rPr>
        <w:t>)  . . .</w:t>
      </w:r>
      <w:r>
        <w:rPr>
          <w:color w:val="212121"/>
        </w:rPr>
        <w:t>.»</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lastRenderedPageBreak/>
        <w:t>όπου και πάλι επαναλαμβάνονται οι προηγούμενες διατάξεις και ο/η σύζυγος ασφαλίζονται με καταβολή 4.000 δραχμών ενώ κάθε παιδί με καταβολή 1.000 δραχμών.  Η διάταξη παραμένει ρητή και ξεκάθαρη.</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r>
        <w:rPr>
          <w:rStyle w:val="apple-converted-space"/>
          <w:color w:val="212121"/>
        </w:rPr>
        <w:t> </w:t>
      </w:r>
      <w:proofErr w:type="spellStart"/>
      <w:r>
        <w:rPr>
          <w:b/>
          <w:bCs/>
          <w:color w:val="212121"/>
        </w:rPr>
        <w:t>ιβ</w:t>
      </w:r>
      <w:r>
        <w:rPr>
          <w:color w:val="212121"/>
        </w:rPr>
        <w:t>΄</w:t>
      </w:r>
      <w:proofErr w:type="spellEnd"/>
      <w:r>
        <w:rPr>
          <w:color w:val="212121"/>
        </w:rPr>
        <w:t>)      Στη συνέχεια έχουμε την τροποποίηση με το Π.Δ. 34 / 1990 (Φ.Ε.Κ. 13, τ. Α΄, 05.02.1990, σελ. 90), όπου στο άρθρο 3, ορίζεται ότι:</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r>
        <w:rPr>
          <w:i/>
          <w:iCs/>
          <w:color w:val="212121"/>
        </w:rPr>
        <w:t>Η παρ. 3 του άρθρου 37 του ν. 4507/1966 (Α 71), όπως αντικαταστάθηκε με το άρθρο 3 του Β.Δ. 1031 / 1966 (Α 279) και συμπληρώθηκε με την παρ. 3 της με αρ. 424 / 1547 / 23.9.1980 απόφασης του Υπουργού Κοινωνικών Υπηρεσιών (Β 1030), αντικαθίσταται ως εξής:</w:t>
      </w:r>
    </w:p>
    <w:p w:rsidR="00931107" w:rsidRDefault="00931107" w:rsidP="00931107">
      <w:pPr>
        <w:pStyle w:val="xmsonormal"/>
        <w:shd w:val="clear" w:color="auto" w:fill="FFFFFF"/>
        <w:spacing w:before="0" w:beforeAutospacing="0" w:after="0" w:afterAutospacing="0" w:line="437" w:lineRule="atLeast"/>
        <w:rPr>
          <w:color w:val="212121"/>
        </w:rPr>
      </w:pPr>
      <w:r>
        <w:rPr>
          <w:i/>
          <w:iCs/>
          <w:color w:val="212121"/>
        </w:rPr>
        <w:t>            «3. Τις έκτακτες εισφορές αποτελούν:</w:t>
      </w:r>
    </w:p>
    <w:p w:rsidR="00931107" w:rsidRDefault="00931107" w:rsidP="00931107">
      <w:pPr>
        <w:pStyle w:val="xmsonormal"/>
        <w:shd w:val="clear" w:color="auto" w:fill="FFFFFF"/>
        <w:spacing w:before="0" w:beforeAutospacing="0" w:after="0" w:afterAutospacing="0" w:line="437" w:lineRule="atLeast"/>
        <w:rPr>
          <w:color w:val="212121"/>
        </w:rPr>
      </w:pPr>
      <w:r>
        <w:rPr>
          <w:i/>
          <w:iCs/>
          <w:color w:val="212121"/>
        </w:rPr>
        <w:t xml:space="preserve">            </w:t>
      </w:r>
      <w:proofErr w:type="spellStart"/>
      <w:r>
        <w:rPr>
          <w:i/>
          <w:iCs/>
          <w:color w:val="212121"/>
        </w:rPr>
        <w:t>α΄</w:t>
      </w:r>
      <w:proofErr w:type="spellEnd"/>
      <w:r>
        <w:rPr>
          <w:i/>
          <w:iCs/>
          <w:color w:val="212121"/>
        </w:rPr>
        <w:t>) Το δικαίωμα εγγραφής στο Ταμείο κάθε αμέσως ασφαλισμένου μέλους, με εφάπαξ καταβολή δραχμών χιλίων (1.000).</w:t>
      </w:r>
    </w:p>
    <w:p w:rsidR="00931107" w:rsidRDefault="00931107" w:rsidP="00931107">
      <w:pPr>
        <w:pStyle w:val="xmsonormal"/>
        <w:shd w:val="clear" w:color="auto" w:fill="FFFFFF"/>
        <w:spacing w:before="0" w:beforeAutospacing="0" w:after="0" w:afterAutospacing="0" w:line="437" w:lineRule="atLeast"/>
        <w:rPr>
          <w:color w:val="212121"/>
        </w:rPr>
      </w:pPr>
      <w:r>
        <w:rPr>
          <w:i/>
          <w:iCs/>
          <w:color w:val="212121"/>
        </w:rPr>
        <w:t xml:space="preserve">            </w:t>
      </w:r>
      <w:proofErr w:type="spellStart"/>
      <w:r>
        <w:rPr>
          <w:i/>
          <w:iCs/>
          <w:color w:val="212121"/>
        </w:rPr>
        <w:t>β΄</w:t>
      </w:r>
      <w:proofErr w:type="spellEnd"/>
      <w:r>
        <w:rPr>
          <w:i/>
          <w:iCs/>
          <w:color w:val="212121"/>
        </w:rPr>
        <w:t>) Το δικαίωμα αναγνωρίσεως γάμου τόσο για την ή τον σύζυγο, όσο και για το παιδί, από δρχ. τέσσερις χιλιάδες (4.000).</w:t>
      </w:r>
    </w:p>
    <w:p w:rsidR="00931107" w:rsidRDefault="00931107" w:rsidP="00931107">
      <w:pPr>
        <w:pStyle w:val="xmsonormal"/>
        <w:shd w:val="clear" w:color="auto" w:fill="FFFFFF"/>
        <w:spacing w:before="0" w:beforeAutospacing="0" w:after="0" w:afterAutospacing="0" w:line="437" w:lineRule="atLeast"/>
        <w:rPr>
          <w:color w:val="212121"/>
        </w:rPr>
      </w:pPr>
      <w:r>
        <w:rPr>
          <w:i/>
          <w:iCs/>
          <w:color w:val="212121"/>
        </w:rPr>
        <w:t xml:space="preserve">            </w:t>
      </w:r>
      <w:proofErr w:type="spellStart"/>
      <w:r>
        <w:rPr>
          <w:i/>
          <w:iCs/>
          <w:color w:val="212121"/>
        </w:rPr>
        <w:t>γ΄</w:t>
      </w:r>
      <w:proofErr w:type="spellEnd"/>
      <w:r>
        <w:rPr>
          <w:i/>
          <w:iCs/>
          <w:color w:val="212121"/>
        </w:rPr>
        <w:t>) Το δικαίωμα αναγνωρίσεως κάθε παιδιού, από δρχ. χίλιες (1.000).</w:t>
      </w:r>
    </w:p>
    <w:p w:rsidR="00931107" w:rsidRDefault="00931107" w:rsidP="00931107">
      <w:pPr>
        <w:pStyle w:val="xmsonormal"/>
        <w:shd w:val="clear" w:color="auto" w:fill="FFFFFF"/>
        <w:spacing w:before="0" w:beforeAutospacing="0" w:after="0" w:afterAutospacing="0" w:line="437" w:lineRule="atLeast"/>
        <w:rPr>
          <w:color w:val="212121"/>
        </w:rPr>
      </w:pPr>
      <w:r>
        <w:rPr>
          <w:i/>
          <w:iCs/>
          <w:color w:val="212121"/>
        </w:rPr>
        <w:t xml:space="preserve">            </w:t>
      </w:r>
      <w:proofErr w:type="spellStart"/>
      <w:r>
        <w:rPr>
          <w:i/>
          <w:iCs/>
          <w:color w:val="212121"/>
        </w:rPr>
        <w:t>δ΄</w:t>
      </w:r>
      <w:proofErr w:type="spellEnd"/>
      <w:r>
        <w:rPr>
          <w:i/>
          <w:iCs/>
          <w:color w:val="212121"/>
        </w:rPr>
        <w:t>) Το δικαίωμα αναγνωρίσεως του πατέρα ή της μητέρας του αμέσως ασφαλισμένου, από δρχ. δύο χιλιάδες (2.000).</w:t>
      </w:r>
    </w:p>
    <w:p w:rsidR="00931107" w:rsidRDefault="00931107" w:rsidP="00931107">
      <w:pPr>
        <w:pStyle w:val="xmsonormal"/>
        <w:shd w:val="clear" w:color="auto" w:fill="FFFFFF"/>
        <w:spacing w:before="0" w:beforeAutospacing="0" w:after="0" w:afterAutospacing="0" w:line="437" w:lineRule="atLeast"/>
        <w:rPr>
          <w:color w:val="212121"/>
        </w:rPr>
      </w:pPr>
      <w:r>
        <w:rPr>
          <w:i/>
          <w:iCs/>
          <w:color w:val="212121"/>
        </w:rPr>
        <w:t xml:space="preserve">            </w:t>
      </w:r>
      <w:proofErr w:type="spellStart"/>
      <w:r>
        <w:rPr>
          <w:i/>
          <w:iCs/>
          <w:color w:val="212121"/>
        </w:rPr>
        <w:t>ε΄</w:t>
      </w:r>
      <w:proofErr w:type="spellEnd"/>
      <w:r>
        <w:rPr>
          <w:i/>
          <w:iCs/>
          <w:color w:val="212121"/>
        </w:rPr>
        <w:t>) Το δικαίωμα αναγνωρίσεως για τα άγαμα αδέλφια του αμέσως ασφαλισμένου, από δρχ. τέσσερις χιλιάδες (4.000</w:t>
      </w:r>
      <w:r>
        <w:rPr>
          <w:color w:val="212121"/>
        </w:rPr>
        <w:t>).»</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όπου και πάλι επαναλαμβάνονται οι προηγούμενες διατάξεις και ο/η σύζυγος ασφαλίζονται με καταβολή 4.000 δραχμών, ενώ κάθε παιδί με καταβολή 1.000 δραχμών.  Θεσπίζεται δε η διάταξη με την οποία ασφαλίζεται για πρώτη φορά και ο γάμος του παιδιού.  Εδώ, εδράζεται η παρεξήγηση, διότι με την έκφραση: «</w:t>
      </w:r>
      <w:r>
        <w:rPr>
          <w:i/>
          <w:iCs/>
          <w:color w:val="212121"/>
        </w:rPr>
        <w:t>Το δικαίωμα αναγνωρίσεως γάμου,</w:t>
      </w:r>
      <w:r>
        <w:rPr>
          <w:rStyle w:val="apple-converted-space"/>
          <w:i/>
          <w:iCs/>
          <w:color w:val="212121"/>
        </w:rPr>
        <w:t> </w:t>
      </w:r>
      <w:r>
        <w:rPr>
          <w:b/>
          <w:bCs/>
          <w:i/>
          <w:iCs/>
          <w:color w:val="212121"/>
        </w:rPr>
        <w:t>τόσο</w:t>
      </w:r>
      <w:r>
        <w:rPr>
          <w:rStyle w:val="apple-converted-space"/>
          <w:i/>
          <w:iCs/>
          <w:color w:val="212121"/>
        </w:rPr>
        <w:t> </w:t>
      </w:r>
      <w:r>
        <w:rPr>
          <w:i/>
          <w:iCs/>
          <w:color w:val="212121"/>
        </w:rPr>
        <w:t>για την ή τον σύζυγο,</w:t>
      </w:r>
      <w:r>
        <w:rPr>
          <w:rStyle w:val="apple-converted-space"/>
          <w:i/>
          <w:iCs/>
          <w:color w:val="212121"/>
        </w:rPr>
        <w:t> </w:t>
      </w:r>
      <w:r>
        <w:rPr>
          <w:b/>
          <w:bCs/>
          <w:i/>
          <w:iCs/>
          <w:color w:val="212121"/>
        </w:rPr>
        <w:t>όσο</w:t>
      </w:r>
      <w:r>
        <w:rPr>
          <w:rStyle w:val="apple-converted-space"/>
          <w:i/>
          <w:iCs/>
          <w:color w:val="212121"/>
        </w:rPr>
        <w:t> </w:t>
      </w:r>
      <w:r>
        <w:rPr>
          <w:i/>
          <w:iCs/>
          <w:color w:val="212121"/>
        </w:rPr>
        <w:t>και για το παιδί, από δραχμές τέσσερις χιλιάδες (4.000</w:t>
      </w:r>
      <w:r>
        <w:rPr>
          <w:color w:val="212121"/>
        </w:rPr>
        <w:t xml:space="preserve">» κάποιοι υπηρεσιακοί παράγοντες και υπάλληλοι θεωρούσαν και συνεχίζουν να θεωρούν ότι, το ποσό αφορά στην ασφάλιση του πρώτου παιδιού του ασφαλισμένου, ενώ η γραμματική ερμηνεία της διάταξης αφορά στο γάμο, τόσο (του/της συζύγου) όσο (και του παιδιού) δηλαδή το παιδί μπορεί να παραμένει ασφαλισμένο και μετά το γάμο του και να μην ασφαλιστεί στον/στην σύζυγο αλλά να παραμείνει ασφαλισμένο στον γονέα (πατέρα ή μητέρα).  Στο ίδιο </w:t>
      </w:r>
      <w:r>
        <w:rPr>
          <w:color w:val="212121"/>
        </w:rPr>
        <w:lastRenderedPageBreak/>
        <w:t xml:space="preserve">Π.Δ. και στο προηγούμενο άρθρο ασφαλίζονται για πρώτη φορά οι διαζευγμένες πρώην σύζυγοι σύμφωνα με τις διατάξεις του Ν. 1469/1984.  Δηλαδή με το Π.Δ. ασφαλίζονται δύο νέες κατηγορίες: </w:t>
      </w:r>
      <w:proofErr w:type="spellStart"/>
      <w:r>
        <w:rPr>
          <w:color w:val="212121"/>
        </w:rPr>
        <w:t>α΄</w:t>
      </w:r>
      <w:proofErr w:type="spellEnd"/>
      <w:r>
        <w:rPr>
          <w:color w:val="212121"/>
        </w:rPr>
        <w:t xml:space="preserve">) οι διαζευγμένες σύζυγοι και </w:t>
      </w:r>
      <w:proofErr w:type="spellStart"/>
      <w:r>
        <w:rPr>
          <w:color w:val="212121"/>
        </w:rPr>
        <w:t>β΄</w:t>
      </w:r>
      <w:proofErr w:type="spellEnd"/>
      <w:r>
        <w:rPr>
          <w:color w:val="212121"/>
        </w:rPr>
        <w:t>) τα έγγαμα τέκνα.  Δεν διευκρινίζεται και φυσικά είναι αντικείμενο ερμηνείας αν μπορούν να ασφαλιστούν οι γαμπροί, οι νύμφες και τα εγγόνια του άμεσα ασφαλισμένου μέσω της συγκεκριμένης αναγνώρισης του γάμου του τέκνου τους.</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r>
        <w:rPr>
          <w:rStyle w:val="apple-converted-space"/>
          <w:color w:val="212121"/>
        </w:rPr>
        <w:t> </w:t>
      </w:r>
      <w:proofErr w:type="spellStart"/>
      <w:r>
        <w:rPr>
          <w:b/>
          <w:bCs/>
          <w:color w:val="212121"/>
        </w:rPr>
        <w:t>ιγ</w:t>
      </w:r>
      <w:r>
        <w:rPr>
          <w:color w:val="212121"/>
        </w:rPr>
        <w:t>΄</w:t>
      </w:r>
      <w:proofErr w:type="spellEnd"/>
      <w:r>
        <w:rPr>
          <w:color w:val="212121"/>
        </w:rPr>
        <w:t>)      Στη συνέχεια έχουμε την τροποποίηση με την Υ.Α. 424 / 940 / 31.07.1996 (Φ.Ε.Κ. 719, τ. Β΄, 21.08.1996, σελ. 7612, ισχύς από 01.01.1996), όπου στο άρθρο 1, ορίζεται ότι:</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r>
        <w:rPr>
          <w:i/>
          <w:iCs/>
          <w:color w:val="212121"/>
        </w:rPr>
        <w:t>Οι εφάπαξ καταβαλλόμενες έκτακτες εισφορές εγγραφής μελών στο Ταμείο Υγείας Δικηγόρων Επαρχιών, όπως αυτές προσδιορίζονται από τις διατάξεις της παρ. 3 του άρθρου 37 του Νόμου 4507/1966 και ισχύουν σήμερα, ορίζονται από 1.10.1996 ως εξής:</w:t>
      </w:r>
    </w:p>
    <w:p w:rsidR="00931107" w:rsidRDefault="00931107" w:rsidP="00931107">
      <w:pPr>
        <w:pStyle w:val="xmsonormal"/>
        <w:shd w:val="clear" w:color="auto" w:fill="FFFFFF"/>
        <w:spacing w:before="0" w:beforeAutospacing="0" w:after="0" w:afterAutospacing="0" w:line="437" w:lineRule="atLeast"/>
        <w:rPr>
          <w:color w:val="212121"/>
        </w:rPr>
      </w:pPr>
      <w:r>
        <w:rPr>
          <w:i/>
          <w:iCs/>
          <w:color w:val="212121"/>
        </w:rPr>
        <w:t xml:space="preserve">            </w:t>
      </w:r>
      <w:proofErr w:type="spellStart"/>
      <w:r>
        <w:rPr>
          <w:i/>
          <w:iCs/>
          <w:color w:val="212121"/>
        </w:rPr>
        <w:t>α΄</w:t>
      </w:r>
      <w:proofErr w:type="spellEnd"/>
      <w:r>
        <w:rPr>
          <w:i/>
          <w:iCs/>
          <w:color w:val="212121"/>
        </w:rPr>
        <w:t>) Το δικαίωμα εγγραφής στο Ταμείο κάθε αμέσως ασφαλισμένου μέλους, με εφάπαξ καταβολή δραχμών είκοσι χιλιάδων (20.000).</w:t>
      </w:r>
    </w:p>
    <w:p w:rsidR="00931107" w:rsidRDefault="00931107" w:rsidP="00931107">
      <w:pPr>
        <w:pStyle w:val="xmsonormal"/>
        <w:shd w:val="clear" w:color="auto" w:fill="FFFFFF"/>
        <w:spacing w:before="0" w:beforeAutospacing="0" w:after="0" w:afterAutospacing="0" w:line="437" w:lineRule="atLeast"/>
        <w:rPr>
          <w:color w:val="212121"/>
        </w:rPr>
      </w:pPr>
      <w:r>
        <w:rPr>
          <w:i/>
          <w:iCs/>
          <w:color w:val="212121"/>
        </w:rPr>
        <w:t xml:space="preserve">            </w:t>
      </w:r>
      <w:proofErr w:type="spellStart"/>
      <w:r>
        <w:rPr>
          <w:i/>
          <w:iCs/>
          <w:color w:val="212121"/>
        </w:rPr>
        <w:t>β΄</w:t>
      </w:r>
      <w:proofErr w:type="spellEnd"/>
      <w:r>
        <w:rPr>
          <w:i/>
          <w:iCs/>
          <w:color w:val="212121"/>
        </w:rPr>
        <w:t>) Το δικαίωμα αναγνωρίσεως γάμου, τόσο για την ή τον σύζυγο, όσο και για το παιδί, από δραχμές πενήντα χιλιάδες (50.000).</w:t>
      </w:r>
    </w:p>
    <w:p w:rsidR="00931107" w:rsidRDefault="00931107" w:rsidP="00931107">
      <w:pPr>
        <w:pStyle w:val="xmsonormal"/>
        <w:shd w:val="clear" w:color="auto" w:fill="FFFFFF"/>
        <w:spacing w:before="0" w:beforeAutospacing="0" w:after="0" w:afterAutospacing="0" w:line="437" w:lineRule="atLeast"/>
        <w:rPr>
          <w:color w:val="212121"/>
        </w:rPr>
      </w:pPr>
      <w:r>
        <w:rPr>
          <w:i/>
          <w:iCs/>
          <w:color w:val="212121"/>
        </w:rPr>
        <w:t xml:space="preserve">            </w:t>
      </w:r>
      <w:proofErr w:type="spellStart"/>
      <w:r>
        <w:rPr>
          <w:i/>
          <w:iCs/>
          <w:color w:val="212121"/>
        </w:rPr>
        <w:t>γ΄</w:t>
      </w:r>
      <w:proofErr w:type="spellEnd"/>
      <w:r>
        <w:rPr>
          <w:i/>
          <w:iCs/>
          <w:color w:val="212121"/>
        </w:rPr>
        <w:t>) Το δικαίωμα αναγνωρίσεως κάθε παιδιού, από δραχμές είκοσι χιλιάδες (20.000).</w:t>
      </w:r>
    </w:p>
    <w:p w:rsidR="00931107" w:rsidRDefault="00931107" w:rsidP="00931107">
      <w:pPr>
        <w:pStyle w:val="xmsonormal"/>
        <w:shd w:val="clear" w:color="auto" w:fill="FFFFFF"/>
        <w:spacing w:before="0" w:beforeAutospacing="0" w:after="0" w:afterAutospacing="0" w:line="437" w:lineRule="atLeast"/>
        <w:rPr>
          <w:color w:val="212121"/>
        </w:rPr>
      </w:pPr>
      <w:r>
        <w:rPr>
          <w:i/>
          <w:iCs/>
          <w:color w:val="212121"/>
        </w:rPr>
        <w:t xml:space="preserve">            </w:t>
      </w:r>
      <w:proofErr w:type="spellStart"/>
      <w:r>
        <w:rPr>
          <w:i/>
          <w:iCs/>
          <w:color w:val="212121"/>
        </w:rPr>
        <w:t>δ΄</w:t>
      </w:r>
      <w:proofErr w:type="spellEnd"/>
      <w:r>
        <w:rPr>
          <w:i/>
          <w:iCs/>
          <w:color w:val="212121"/>
        </w:rPr>
        <w:t>) Το δικαίωμα αναγνωρίσεως του πατέρα ή της μητέρας του αμέσως ασφαλισμένου, από δραχμές τριάντα χιλιάδες (30.000) και</w:t>
      </w:r>
    </w:p>
    <w:p w:rsidR="00931107" w:rsidRDefault="00931107" w:rsidP="00931107">
      <w:pPr>
        <w:pStyle w:val="xmsonormal"/>
        <w:shd w:val="clear" w:color="auto" w:fill="FFFFFF"/>
        <w:spacing w:before="0" w:beforeAutospacing="0" w:after="0" w:afterAutospacing="0" w:line="437" w:lineRule="atLeast"/>
        <w:rPr>
          <w:color w:val="212121"/>
        </w:rPr>
      </w:pPr>
      <w:r>
        <w:rPr>
          <w:i/>
          <w:iCs/>
          <w:color w:val="212121"/>
        </w:rPr>
        <w:t xml:space="preserve">            </w:t>
      </w:r>
      <w:proofErr w:type="spellStart"/>
      <w:r>
        <w:rPr>
          <w:i/>
          <w:iCs/>
          <w:color w:val="212121"/>
        </w:rPr>
        <w:t>ε΄</w:t>
      </w:r>
      <w:proofErr w:type="spellEnd"/>
      <w:r>
        <w:rPr>
          <w:i/>
          <w:iCs/>
          <w:color w:val="212121"/>
        </w:rPr>
        <w:t>) Το δικαίωμα αναγνωρίσεως για τα άγαμα αδέλφια του αμέσως ασφαλισμένου, από δραχμές πενήντα χιλιάδες (50.000</w:t>
      </w:r>
      <w:r>
        <w:rPr>
          <w:color w:val="212121"/>
        </w:rPr>
        <w:t>).</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xml:space="preserve">όπου και πάλι επαναλαμβάνονται οι προηγούμενες διατάξεις και ο/η σύζυγος ασφαλίζονται με καταβολή 50.000 δραχμών, ενώ κάθε παιδί με καταβολή 20.000 δραχμών.  Επαναλαμβάνεται δε η διάταξη με την οποία τα τέκνα ασφαλίζονται και μετά το γάμο (αδιευκρίνιστο παραμένει αν μπορούν να ασφαλιστούν οι γαμπροί, οι νύμφες και τα εγγόνια των άμεσων ασφαλισμένων) με την καταβολή 50.000 δραχμών.  Εδώ θα πρέπει να προσεχθεί ότι, ενώ στον τίτλο αναφέρεται ότι τα ποσά ισχύουν από 01.01.1996 στο κείμενο της απόφασης ορίζεται ότι αυτά ισχύουν από </w:t>
      </w:r>
      <w:r>
        <w:rPr>
          <w:color w:val="212121"/>
        </w:rPr>
        <w:lastRenderedPageBreak/>
        <w:t>01.10.1996.  Συνεχίζει δε να υπάρχει η ρητή διάταξη για το ύψος ασφάλισης κάθε παιδιού, χωρίς να υφίσταται ειδική μνεία για το πρώτο παιδί ή να διαχωρίζεται ο τρόπος ασφάλισής του ή αν είναι υποχρεωτική η ασφάλιση και του άλλου γονέα.</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r>
        <w:rPr>
          <w:rStyle w:val="apple-converted-space"/>
          <w:color w:val="212121"/>
        </w:rPr>
        <w:t> </w:t>
      </w:r>
      <w:proofErr w:type="spellStart"/>
      <w:r>
        <w:rPr>
          <w:b/>
          <w:bCs/>
          <w:color w:val="212121"/>
        </w:rPr>
        <w:t>ιδ</w:t>
      </w:r>
      <w:r>
        <w:rPr>
          <w:color w:val="212121"/>
        </w:rPr>
        <w:t>΄</w:t>
      </w:r>
      <w:proofErr w:type="spellEnd"/>
      <w:r>
        <w:rPr>
          <w:color w:val="212121"/>
        </w:rPr>
        <w:t>)      Στη συνέχεια έχουμε την τροποποίηση για την μετάπτωση στο ευρώ με την Υ.Α. 424 / 1815 / 16.11.2001 (Φ.Ε.Κ. 1561, τ. Β΄, 21.11.2001, σελ. 21577), όπου στο άρθρο 1, ορίζεται ότι:</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r>
        <w:rPr>
          <w:i/>
          <w:iCs/>
          <w:color w:val="212121"/>
        </w:rPr>
        <w:t>Οι εφάπαξ καταβαλλόμενες έκτακτες εισφορές εγγραφής μελών στο Ταμείο Υγείας Δικηγόρων Επαρχιών, όπως αυτές προσδιορίζονται από τις διατάξεις της παρ. 3 του άρθρου 37 του Νόμου 4507/1966 και ισχύουν σήμερα μετά την αντικατάστασή τους  από το άρθρο 3 του Π.Δ. 34 / 1990 (Α13) ορίζονται ως εξής:</w:t>
      </w:r>
    </w:p>
    <w:p w:rsidR="00931107" w:rsidRDefault="00931107" w:rsidP="00931107">
      <w:pPr>
        <w:pStyle w:val="xmsonormal"/>
        <w:shd w:val="clear" w:color="auto" w:fill="FFFFFF"/>
        <w:spacing w:before="0" w:beforeAutospacing="0" w:after="0" w:afterAutospacing="0" w:line="437" w:lineRule="atLeast"/>
        <w:rPr>
          <w:color w:val="212121"/>
        </w:rPr>
      </w:pPr>
      <w:r>
        <w:rPr>
          <w:i/>
          <w:iCs/>
          <w:color w:val="212121"/>
        </w:rPr>
        <w:t xml:space="preserve">            </w:t>
      </w:r>
      <w:proofErr w:type="spellStart"/>
      <w:r>
        <w:rPr>
          <w:i/>
          <w:iCs/>
          <w:color w:val="212121"/>
        </w:rPr>
        <w:t>α΄</w:t>
      </w:r>
      <w:proofErr w:type="spellEnd"/>
      <w:r>
        <w:rPr>
          <w:i/>
          <w:iCs/>
          <w:color w:val="212121"/>
        </w:rPr>
        <w:t>) Το δικαίωμα εγγραφής στο Ταμείο κάθε αμέσως ασφαλισμένου μέλους, με εφάπαξ καταβολή 20.104 δραχμών (59 ΕΥΡΩ)</w:t>
      </w:r>
    </w:p>
    <w:p w:rsidR="00931107" w:rsidRDefault="00931107" w:rsidP="00931107">
      <w:pPr>
        <w:pStyle w:val="xmsonormal"/>
        <w:shd w:val="clear" w:color="auto" w:fill="FFFFFF"/>
        <w:spacing w:before="0" w:beforeAutospacing="0" w:after="0" w:afterAutospacing="0" w:line="437" w:lineRule="atLeast"/>
        <w:rPr>
          <w:color w:val="212121"/>
        </w:rPr>
      </w:pPr>
      <w:r>
        <w:rPr>
          <w:i/>
          <w:iCs/>
          <w:color w:val="212121"/>
        </w:rPr>
        <w:t xml:space="preserve">            </w:t>
      </w:r>
      <w:proofErr w:type="spellStart"/>
      <w:r>
        <w:rPr>
          <w:i/>
          <w:iCs/>
          <w:color w:val="212121"/>
        </w:rPr>
        <w:t>β΄</w:t>
      </w:r>
      <w:proofErr w:type="spellEnd"/>
      <w:r>
        <w:rPr>
          <w:i/>
          <w:iCs/>
          <w:color w:val="212121"/>
        </w:rPr>
        <w:t>) Το δικαίωμα αναγνωρίσεως γάμου τόσο για την ή τον σύζυγο, όσο και για το παιδί, σε 50.090 δραχμές (147 ΕΥΡΩ)</w:t>
      </w:r>
    </w:p>
    <w:p w:rsidR="00931107" w:rsidRDefault="00931107" w:rsidP="00931107">
      <w:pPr>
        <w:pStyle w:val="xmsonormal"/>
        <w:shd w:val="clear" w:color="auto" w:fill="FFFFFF"/>
        <w:spacing w:before="0" w:beforeAutospacing="0" w:after="0" w:afterAutospacing="0" w:line="437" w:lineRule="atLeast"/>
        <w:rPr>
          <w:color w:val="212121"/>
        </w:rPr>
      </w:pPr>
      <w:r>
        <w:rPr>
          <w:i/>
          <w:iCs/>
          <w:color w:val="212121"/>
        </w:rPr>
        <w:t xml:space="preserve">            </w:t>
      </w:r>
      <w:proofErr w:type="spellStart"/>
      <w:r>
        <w:rPr>
          <w:i/>
          <w:iCs/>
          <w:color w:val="212121"/>
        </w:rPr>
        <w:t>γ΄</w:t>
      </w:r>
      <w:proofErr w:type="spellEnd"/>
      <w:r>
        <w:rPr>
          <w:i/>
          <w:iCs/>
          <w:color w:val="212121"/>
        </w:rPr>
        <w:t>) Το δικαίωμα αναγνωρίσεως κάθε παιδιού, σε 20.104 δραχμές (59 ΕΥΡΩ)</w:t>
      </w:r>
    </w:p>
    <w:p w:rsidR="00931107" w:rsidRDefault="00931107" w:rsidP="00931107">
      <w:pPr>
        <w:pStyle w:val="xmsonormal"/>
        <w:shd w:val="clear" w:color="auto" w:fill="FFFFFF"/>
        <w:spacing w:before="0" w:beforeAutospacing="0" w:after="0" w:afterAutospacing="0" w:line="437" w:lineRule="atLeast"/>
        <w:rPr>
          <w:color w:val="212121"/>
        </w:rPr>
      </w:pPr>
      <w:r>
        <w:rPr>
          <w:i/>
          <w:iCs/>
          <w:color w:val="212121"/>
        </w:rPr>
        <w:t xml:space="preserve">            </w:t>
      </w:r>
      <w:proofErr w:type="spellStart"/>
      <w:r>
        <w:rPr>
          <w:i/>
          <w:iCs/>
          <w:color w:val="212121"/>
        </w:rPr>
        <w:t>δ΄</w:t>
      </w:r>
      <w:proofErr w:type="spellEnd"/>
      <w:r>
        <w:rPr>
          <w:i/>
          <w:iCs/>
          <w:color w:val="212121"/>
        </w:rPr>
        <w:t>) Το δικαίωμα αναγνωρίσεως του πατέρα ή της μητέρας του αμέσως ασφαλισμένου, σε 29.986 δραχμές (88 ΕΥΡΩ)</w:t>
      </w:r>
    </w:p>
    <w:p w:rsidR="00931107" w:rsidRDefault="00931107" w:rsidP="00931107">
      <w:pPr>
        <w:pStyle w:val="xmsonormal"/>
        <w:shd w:val="clear" w:color="auto" w:fill="FFFFFF"/>
        <w:spacing w:before="0" w:beforeAutospacing="0" w:after="0" w:afterAutospacing="0" w:line="437" w:lineRule="atLeast"/>
        <w:rPr>
          <w:color w:val="212121"/>
        </w:rPr>
      </w:pPr>
      <w:r>
        <w:rPr>
          <w:i/>
          <w:iCs/>
          <w:color w:val="212121"/>
        </w:rPr>
        <w:t xml:space="preserve">            </w:t>
      </w:r>
      <w:proofErr w:type="spellStart"/>
      <w:r>
        <w:rPr>
          <w:i/>
          <w:iCs/>
          <w:color w:val="212121"/>
        </w:rPr>
        <w:t>ε΄</w:t>
      </w:r>
      <w:proofErr w:type="spellEnd"/>
      <w:r>
        <w:rPr>
          <w:i/>
          <w:iCs/>
          <w:color w:val="212121"/>
        </w:rPr>
        <w:t>) Το δικαίωμα αναγνωρίσεως για τα άγαμα αδέλφια του αμέσως ασφαλισμένου, σε 50.090 δραχμές (147 ΕΥΡΩ</w:t>
      </w:r>
      <w:r>
        <w:rPr>
          <w:color w:val="212121"/>
        </w:rPr>
        <w:t>).</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όπου και πάλι επαναλαμβάνονται οι προηγούμενες διατάξεις και ο/η σύζυγος ασφαλίζονται με καταβολή 50.090 δραχμών που αντιστοιχούν σε 147 ευρώ, ενώ κάθε παιδί με καταβολή 20.104 δραχμών, που αντιστοιχούν σε 59 ευρώ.  Επαναλαμβάνεται δε η διάταξη με την οποία οι γαμπροί και οι νύμφες των άμεσων ασφαλισμένων μπορούν να ασφαλιστούν με 50.090 δραχμές (αντιστοιχία σε 147 ευρώ).  Τα δε ποσά σε δραχμές τροποποιούνται κατά τι, για να είναι στρογγυλοποιημένη σε ολόκληρο η μετάπτωση στο ευρώ.</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r>
        <w:rPr>
          <w:rStyle w:val="apple-converted-space"/>
          <w:color w:val="212121"/>
        </w:rPr>
        <w:t> </w:t>
      </w:r>
      <w:proofErr w:type="spellStart"/>
      <w:r>
        <w:rPr>
          <w:b/>
          <w:bCs/>
          <w:color w:val="212121"/>
        </w:rPr>
        <w:t>ιε</w:t>
      </w:r>
      <w:r>
        <w:rPr>
          <w:color w:val="212121"/>
        </w:rPr>
        <w:t>΄</w:t>
      </w:r>
      <w:proofErr w:type="spellEnd"/>
      <w:r>
        <w:rPr>
          <w:color w:val="212121"/>
        </w:rPr>
        <w:t xml:space="preserve">)       Η ερμηνεία και η θέση ότι, είναι υποχρεωτική η ασφάλιση του γάμου, δηλαδή του/της συζύγου όταν ασφαλίζεται το πρώτο τέκνο ουδόλως ευσταθεί διότι </w:t>
      </w:r>
      <w:r>
        <w:rPr>
          <w:color w:val="212121"/>
        </w:rPr>
        <w:lastRenderedPageBreak/>
        <w:t>δεν μπορεί να υφίσταται υποχρεωτική ασφάλιση προσώπου, το οποίο ήδη είναι ασφαλισμένο σε άλλο ασφαλιστικό φορέα</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r>
        <w:rPr>
          <w:rStyle w:val="apple-converted-space"/>
          <w:color w:val="212121"/>
        </w:rPr>
        <w:t> </w:t>
      </w:r>
      <w:proofErr w:type="spellStart"/>
      <w:r>
        <w:rPr>
          <w:b/>
          <w:bCs/>
          <w:color w:val="212121"/>
        </w:rPr>
        <w:t>ιστ</w:t>
      </w:r>
      <w:r>
        <w:rPr>
          <w:color w:val="212121"/>
        </w:rPr>
        <w:t>΄</w:t>
      </w:r>
      <w:proofErr w:type="spellEnd"/>
      <w:r>
        <w:rPr>
          <w:color w:val="212121"/>
        </w:rPr>
        <w:t>)    Ακόμη εντονότερο πρόβλημα προκύπτει, ως ειδική περίπτωση της προηγούμενης περίπτωσης, όταν η ασφάλιση του γάμου, δηλαδή του/της συζύγου υφίσταται στο Τ.Υ.Δ.Ε., δηλαδή όταν και οι δύο σύζυγοι είναι ασφαλισμένοι, ως δικηγόροι επαρχιών στο Τ.Υ.ΔΕ.  Στην περίπτωση αυτή η υπηρεσία απαιτεί να ασφαλιστεί ένας άμεσα ασφαλισμένος της ως έμμεσα ασφαλισμένος σε άλλον άμεσα ασφαλισμένο στο Τ.Υ.Δ.Ε.  Ο παραλογισμός στον υπέρτατο βαθμό.  Στην περίπτωση αυτή έχουμε πρόδηλο αθέμιτο πλουτισμό της υπηρεσίας από τον ασφαλισμένο.</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Από τα ανωτέρω αβίαστα προκύπτει ότι, ουδέποτε θεσμοθετήθηκε διαφορετικό ποσό εγγραφής του πρώτου τέκνου, ή ότι για να ασφαλιστεί το πρώτο τέκνο ήταν προϋπόθεση να ασφαλιστεί και ο γάμος.</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xml:space="preserve">            Θεωρώντας ότι, η μέχρι σήμερα ακολουθούμενη πρακτική δεν ερμηνεύει ορθά τόσο το γράμμα όσο και το πνεύμα του νόμου για τους ανωτέρω αναλυτικά </w:t>
      </w:r>
      <w:proofErr w:type="spellStart"/>
      <w:r>
        <w:rPr>
          <w:color w:val="212121"/>
        </w:rPr>
        <w:t>εκτεθέντας</w:t>
      </w:r>
      <w:proofErr w:type="spellEnd"/>
      <w:r>
        <w:rPr>
          <w:color w:val="212121"/>
        </w:rPr>
        <w:t xml:space="preserve"> λόγους και δεδομένων των ανωτέρω, εισηγούμαι τα ακόλουθα:</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ind w:firstLine="720"/>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ind w:firstLine="720"/>
        <w:rPr>
          <w:color w:val="212121"/>
        </w:rPr>
      </w:pPr>
      <w:r>
        <w:rPr>
          <w:color w:val="212121"/>
        </w:rPr>
        <w:t>Δικαίωμα εγγραφής πρώτου τέκνου στον Τ.Υ.Δ.Ε.</w:t>
      </w:r>
    </w:p>
    <w:p w:rsidR="00931107" w:rsidRDefault="00931107" w:rsidP="00931107">
      <w:pPr>
        <w:pStyle w:val="xmsonormal"/>
        <w:shd w:val="clear" w:color="auto" w:fill="FFFFFF"/>
        <w:spacing w:before="0" w:beforeAutospacing="0" w:after="0" w:afterAutospacing="0" w:line="437" w:lineRule="atLeast"/>
        <w:ind w:firstLine="720"/>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ind w:firstLine="720"/>
        <w:rPr>
          <w:color w:val="212121"/>
        </w:rPr>
      </w:pPr>
      <w:r>
        <w:rPr>
          <w:color w:val="212121"/>
        </w:rPr>
        <w:t>Η αληθής έννοια των διατάξεων:</w:t>
      </w:r>
    </w:p>
    <w:p w:rsidR="00931107" w:rsidRDefault="00931107" w:rsidP="00931107">
      <w:pPr>
        <w:pStyle w:val="xmsonormal"/>
        <w:shd w:val="clear" w:color="auto" w:fill="FFFFFF"/>
        <w:spacing w:before="0" w:beforeAutospacing="0" w:after="0" w:afterAutospacing="0" w:line="437" w:lineRule="atLeast"/>
        <w:ind w:firstLine="720"/>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ind w:firstLine="720"/>
        <w:rPr>
          <w:color w:val="212121"/>
        </w:rPr>
      </w:pPr>
      <w:r>
        <w:rPr>
          <w:color w:val="212121"/>
        </w:rPr>
        <w:t xml:space="preserve">1.         άρθρο 37, παρ. 3, </w:t>
      </w:r>
      <w:proofErr w:type="spellStart"/>
      <w:r>
        <w:rPr>
          <w:color w:val="212121"/>
        </w:rPr>
        <w:t>εδ.β</w:t>
      </w:r>
      <w:proofErr w:type="spellEnd"/>
      <w:r>
        <w:rPr>
          <w:color w:val="212121"/>
        </w:rPr>
        <w:t xml:space="preserve"> και γ, του Ν. 4507 / 1966 (Φ.Ε.Κ. 71, τ. Α΄, 28.03.1966)</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2.         άρθρο 1, παρ. β και γ, της Υ.Α. Φ. 424 / 1815 / 16.11.2001 (Φ.Ε.Κ. 1561, τ. Β΄, 21.11.2001)</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είναι η ακόλουθη:</w:t>
      </w:r>
    </w:p>
    <w:p w:rsidR="00931107" w:rsidRDefault="00931107" w:rsidP="00931107">
      <w:pPr>
        <w:pStyle w:val="xmsonormal"/>
        <w:shd w:val="clear" w:color="auto" w:fill="FFFFFF"/>
        <w:spacing w:before="0" w:beforeAutospacing="0" w:after="0" w:afterAutospacing="0" w:line="437" w:lineRule="atLeast"/>
        <w:ind w:firstLine="720"/>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ind w:firstLine="720"/>
        <w:rPr>
          <w:color w:val="212121"/>
        </w:rPr>
      </w:pPr>
      <w:r>
        <w:rPr>
          <w:color w:val="212121"/>
        </w:rPr>
        <w:lastRenderedPageBreak/>
        <w:t>για την ασφάλιση του ή της συζύγου ως έμμεσου μέλους, καταβάλλεται δικαίωμα ύψους 147,00 ευρώ, ενώ για την ασφάλιση κάθε τέκνου (του πρώτου συμπεριλαμβανομένου) καταβάλλεται ποσό 59,00 ευρώ.</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ind w:firstLine="720"/>
        <w:rPr>
          <w:color w:val="212121"/>
        </w:rPr>
      </w:pPr>
      <w:r>
        <w:rPr>
          <w:color w:val="212121"/>
        </w:rPr>
        <w:t>Ο ασφαλισμένος έχει δικαίωμα να ασφαλίσει είτε μεμονωμένα όποιο μέλος της οικογένειάς του πληροί τις προϋποθέσεις είτε ταυτόχρονα τη σύζυγό του και το τέκνο του, εφόσον βέβαια το επιθυμεί.</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Ένας ασφαλισμένος έχει δικαίωμα να ασφαλίσει μόνο τα τέκνα του και όχι υποχρεωτικά και την ή τον σύζυγό του.</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Σε κάθε περίπτωση και προς άρση κάθε παρεξήγησης, για την ασφάλιση του πρώτου τέκνου καταβάλλεται ποσό 59,00 ευρώ.</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Παρακαλώ όπως εγκρίνετε την άνω εισήγηση και όπως το Διοικητικό Συμβούλιο του Ε.Τ.Α.Α. προβεί για λήψη απόφασης.</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Ο  Αναπληρωτής  Προϊστάμενος</w:t>
      </w:r>
    </w:p>
    <w:p w:rsidR="00931107" w:rsidRDefault="00931107" w:rsidP="00931107">
      <w:pPr>
        <w:pStyle w:val="xmsonormal"/>
        <w:shd w:val="clear" w:color="auto" w:fill="FFFFFF"/>
        <w:spacing w:before="0" w:beforeAutospacing="0" w:after="0" w:afterAutospacing="0" w:line="437" w:lineRule="atLeast"/>
        <w:ind w:left="3600" w:firstLine="720"/>
        <w:rPr>
          <w:color w:val="212121"/>
        </w:rPr>
      </w:pPr>
      <w:r>
        <w:rPr>
          <w:color w:val="212121"/>
        </w:rPr>
        <w:t>του  Τμήματος  Εσόδων και Παροχών Υγείας</w:t>
      </w:r>
    </w:p>
    <w:p w:rsidR="00931107" w:rsidRDefault="00931107" w:rsidP="00931107">
      <w:pPr>
        <w:pStyle w:val="xmsonormal"/>
        <w:shd w:val="clear" w:color="auto" w:fill="FFFFFF"/>
        <w:spacing w:before="0" w:beforeAutospacing="0" w:after="0" w:afterAutospacing="0" w:line="437" w:lineRule="atLeast"/>
        <w:ind w:left="3600" w:firstLine="720"/>
        <w:rPr>
          <w:color w:val="212121"/>
        </w:rPr>
      </w:pPr>
      <w:r>
        <w:rPr>
          <w:color w:val="212121"/>
        </w:rPr>
        <w:t>                        του Τ.Υ.Δ.Ε.</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Φώτιος  Κυριακόπουλος</w:t>
      </w:r>
    </w:p>
    <w:p w:rsidR="00931107" w:rsidRDefault="00931107" w:rsidP="00931107">
      <w:pPr>
        <w:pStyle w:val="xmsonormal"/>
        <w:shd w:val="clear" w:color="auto" w:fill="FFFFFF"/>
        <w:spacing w:before="0" w:beforeAutospacing="0" w:after="0" w:afterAutospacing="0" w:line="437" w:lineRule="atLeast"/>
        <w:rPr>
          <w:color w:val="212121"/>
        </w:rPr>
      </w:pPr>
      <w:r>
        <w:rPr>
          <w:color w:val="212121"/>
        </w:rPr>
        <w:t> </w:t>
      </w:r>
    </w:p>
    <w:p w:rsidR="00401AF0" w:rsidRDefault="00401AF0"/>
    <w:sectPr w:rsidR="00401AF0" w:rsidSect="00E57D1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useFELayout/>
  </w:compat>
  <w:rsids>
    <w:rsidRoot w:val="00931107"/>
    <w:rsid w:val="00401AF0"/>
    <w:rsid w:val="00931107"/>
    <w:rsid w:val="00B7528D"/>
    <w:rsid w:val="00E57D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D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9311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31107"/>
  </w:style>
  <w:style w:type="paragraph" w:customStyle="1" w:styleId="xmsobodytext2">
    <w:name w:val="x_msobodytext2"/>
    <w:basedOn w:val="a"/>
    <w:rsid w:val="009311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150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2630</Words>
  <Characters>14206</Characters>
  <Application>Microsoft Office Word</Application>
  <DocSecurity>0</DocSecurity>
  <Lines>118</Lines>
  <Paragraphs>33</Paragraphs>
  <ScaleCrop>false</ScaleCrop>
  <Company>Lenovo</Company>
  <LinksUpToDate>false</LinksUpToDate>
  <CharactersWithSpaces>16803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dcterms:created xsi:type="dcterms:W3CDTF">2016-10-12T17:47:00Z</dcterms:created>
  <dcterms:modified xsi:type="dcterms:W3CDTF">2016-10-15T14:53:00Z</dcterms:modified>
</cp:coreProperties>
</file>